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E00" w:rsidRDefault="00891E00" w:rsidP="00891E00">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 11 С. ОЗЕРО МУНИЦИПАЛЬНОГО РАЙОНА ДУВАНСКИЙ РАЙОН РЕСПУБЛИКИ БАШКОРТОСТАН</w:t>
      </w:r>
    </w:p>
    <w:p w:rsidR="00891E00" w:rsidRDefault="00891E00" w:rsidP="00891E00">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891E00" w:rsidRDefault="00891E00" w:rsidP="00891E00">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891E00" w:rsidRDefault="00891E00" w:rsidP="00891E00">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891E00" w:rsidRDefault="00891E00" w:rsidP="00891E00">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891E00" w:rsidRDefault="00891E00" w:rsidP="00891E00">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891E00" w:rsidRPr="001608AC" w:rsidRDefault="001608AC" w:rsidP="00891E00">
      <w:pPr>
        <w:pStyle w:val="c0"/>
        <w:shd w:val="clear" w:color="auto" w:fill="FFFFFF"/>
        <w:spacing w:before="0" w:beforeAutospacing="0" w:after="0" w:afterAutospacing="0" w:line="360" w:lineRule="auto"/>
        <w:ind w:firstLine="709"/>
        <w:contextualSpacing/>
        <w:jc w:val="center"/>
        <w:rPr>
          <w:rStyle w:val="c1"/>
          <w:b/>
          <w:color w:val="000000"/>
          <w:sz w:val="40"/>
          <w:szCs w:val="40"/>
        </w:rPr>
      </w:pPr>
      <w:r w:rsidRPr="001608AC">
        <w:rPr>
          <w:rStyle w:val="c1"/>
          <w:b/>
          <w:color w:val="000000"/>
          <w:sz w:val="40"/>
          <w:szCs w:val="40"/>
        </w:rPr>
        <w:t>Выступление на педагогическом совете</w:t>
      </w:r>
    </w:p>
    <w:p w:rsidR="00891E00" w:rsidRPr="001608AC" w:rsidRDefault="001608AC" w:rsidP="00891E00">
      <w:pPr>
        <w:pStyle w:val="c0"/>
        <w:shd w:val="clear" w:color="auto" w:fill="FFFFFF"/>
        <w:spacing w:before="0" w:beforeAutospacing="0" w:after="0" w:afterAutospacing="0" w:line="360" w:lineRule="auto"/>
        <w:ind w:firstLine="709"/>
        <w:contextualSpacing/>
        <w:jc w:val="center"/>
        <w:rPr>
          <w:rStyle w:val="c1"/>
          <w:color w:val="000000"/>
          <w:sz w:val="36"/>
          <w:szCs w:val="36"/>
        </w:rPr>
      </w:pPr>
      <w:r w:rsidRPr="001608AC">
        <w:rPr>
          <w:rStyle w:val="c1"/>
          <w:color w:val="000000"/>
          <w:sz w:val="36"/>
          <w:szCs w:val="36"/>
        </w:rPr>
        <w:t>Тема: «</w:t>
      </w:r>
      <w:r w:rsidR="00891E00" w:rsidRPr="001608AC">
        <w:rPr>
          <w:rStyle w:val="c1"/>
          <w:color w:val="000000"/>
          <w:sz w:val="36"/>
          <w:szCs w:val="36"/>
        </w:rPr>
        <w:t>Организация гендерного развития дошкольников в старшей, логопедической группе</w:t>
      </w:r>
      <w:r w:rsidRPr="001608AC">
        <w:rPr>
          <w:rStyle w:val="c1"/>
          <w:color w:val="000000"/>
          <w:sz w:val="36"/>
          <w:szCs w:val="36"/>
        </w:rPr>
        <w:t>»</w:t>
      </w:r>
      <w:r w:rsidR="00891E00" w:rsidRPr="001608AC">
        <w:rPr>
          <w:rStyle w:val="c1"/>
          <w:color w:val="000000"/>
          <w:sz w:val="36"/>
          <w:szCs w:val="36"/>
        </w:rPr>
        <w:t xml:space="preserve"> (обмен опытом)</w:t>
      </w:r>
    </w:p>
    <w:p w:rsidR="00891E00" w:rsidRDefault="00891E00" w:rsidP="00891E00">
      <w:pPr>
        <w:pStyle w:val="c0"/>
        <w:shd w:val="clear" w:color="auto" w:fill="FFFFFF"/>
        <w:spacing w:before="0" w:beforeAutospacing="0" w:after="0" w:afterAutospacing="0" w:line="360" w:lineRule="auto"/>
        <w:ind w:firstLine="709"/>
        <w:contextualSpacing/>
        <w:jc w:val="center"/>
        <w:rPr>
          <w:rStyle w:val="c1"/>
          <w:b/>
          <w:color w:val="000000"/>
          <w:sz w:val="48"/>
          <w:szCs w:val="48"/>
        </w:rPr>
      </w:pPr>
    </w:p>
    <w:p w:rsidR="001608AC" w:rsidRDefault="001608AC" w:rsidP="00891E00">
      <w:pPr>
        <w:pStyle w:val="c0"/>
        <w:shd w:val="clear" w:color="auto" w:fill="FFFFFF"/>
        <w:spacing w:before="0" w:beforeAutospacing="0" w:after="0" w:afterAutospacing="0" w:line="360" w:lineRule="auto"/>
        <w:ind w:firstLine="709"/>
        <w:contextualSpacing/>
        <w:jc w:val="center"/>
        <w:rPr>
          <w:rStyle w:val="c1"/>
          <w:b/>
          <w:color w:val="000000"/>
          <w:sz w:val="48"/>
          <w:szCs w:val="48"/>
        </w:rPr>
      </w:pPr>
      <w:bookmarkStart w:id="0" w:name="_GoBack"/>
      <w:bookmarkEnd w:id="0"/>
    </w:p>
    <w:p w:rsidR="001608AC" w:rsidRPr="00891E00" w:rsidRDefault="001608AC" w:rsidP="00891E00">
      <w:pPr>
        <w:pStyle w:val="c0"/>
        <w:shd w:val="clear" w:color="auto" w:fill="FFFFFF"/>
        <w:spacing w:before="0" w:beforeAutospacing="0" w:after="0" w:afterAutospacing="0" w:line="360" w:lineRule="auto"/>
        <w:ind w:firstLine="709"/>
        <w:contextualSpacing/>
        <w:jc w:val="center"/>
        <w:rPr>
          <w:rStyle w:val="c1"/>
          <w:b/>
          <w:color w:val="000000"/>
          <w:sz w:val="48"/>
          <w:szCs w:val="48"/>
        </w:rPr>
      </w:pPr>
    </w:p>
    <w:p w:rsidR="00891E00" w:rsidRDefault="00891E00" w:rsidP="00891E00">
      <w:pPr>
        <w:pStyle w:val="c0"/>
        <w:shd w:val="clear" w:color="auto" w:fill="FFFFFF"/>
        <w:spacing w:before="0" w:beforeAutospacing="0" w:after="0" w:afterAutospacing="0" w:line="360" w:lineRule="auto"/>
        <w:ind w:firstLine="709"/>
        <w:contextualSpacing/>
        <w:jc w:val="center"/>
        <w:rPr>
          <w:rStyle w:val="c1"/>
          <w:b/>
          <w:color w:val="000000"/>
          <w:sz w:val="36"/>
          <w:szCs w:val="36"/>
        </w:rPr>
      </w:pPr>
    </w:p>
    <w:p w:rsidR="00891E00" w:rsidRPr="00B24130" w:rsidRDefault="00891E00" w:rsidP="00891E00">
      <w:pPr>
        <w:pStyle w:val="c0"/>
        <w:shd w:val="clear" w:color="auto" w:fill="FFFFFF"/>
        <w:spacing w:before="0" w:beforeAutospacing="0" w:after="0" w:afterAutospacing="0" w:line="360" w:lineRule="auto"/>
        <w:ind w:firstLine="709"/>
        <w:contextualSpacing/>
        <w:jc w:val="center"/>
        <w:rPr>
          <w:rStyle w:val="c1"/>
          <w:color w:val="000000"/>
          <w:sz w:val="28"/>
          <w:szCs w:val="28"/>
        </w:rPr>
      </w:pPr>
      <w:r>
        <w:rPr>
          <w:rStyle w:val="c1"/>
          <w:color w:val="000000"/>
          <w:sz w:val="28"/>
          <w:szCs w:val="28"/>
        </w:rPr>
        <w:t xml:space="preserve">                               </w:t>
      </w:r>
      <w:r w:rsidR="001608AC">
        <w:rPr>
          <w:rStyle w:val="c1"/>
          <w:color w:val="000000"/>
          <w:sz w:val="28"/>
          <w:szCs w:val="28"/>
        </w:rPr>
        <w:t xml:space="preserve">         В</w:t>
      </w:r>
      <w:r w:rsidRPr="00B24130">
        <w:rPr>
          <w:rStyle w:val="c1"/>
          <w:color w:val="000000"/>
          <w:sz w:val="28"/>
          <w:szCs w:val="28"/>
        </w:rPr>
        <w:t>оспитатель МБДОУ</w:t>
      </w:r>
    </w:p>
    <w:p w:rsidR="00891E00" w:rsidRPr="00B24130" w:rsidRDefault="00891E00" w:rsidP="00891E00">
      <w:pPr>
        <w:pStyle w:val="c0"/>
        <w:shd w:val="clear" w:color="auto" w:fill="FFFFFF"/>
        <w:spacing w:before="0" w:beforeAutospacing="0" w:after="0" w:afterAutospacing="0" w:line="360" w:lineRule="auto"/>
        <w:ind w:firstLine="709"/>
        <w:contextualSpacing/>
        <w:jc w:val="center"/>
        <w:rPr>
          <w:rStyle w:val="c1"/>
          <w:color w:val="000000"/>
          <w:sz w:val="28"/>
          <w:szCs w:val="28"/>
        </w:rPr>
      </w:pPr>
      <w:r>
        <w:rPr>
          <w:rStyle w:val="c1"/>
          <w:color w:val="000000"/>
          <w:sz w:val="28"/>
          <w:szCs w:val="28"/>
        </w:rPr>
        <w:t xml:space="preserve">                                              д</w:t>
      </w:r>
      <w:r w:rsidRPr="00B24130">
        <w:rPr>
          <w:rStyle w:val="c1"/>
          <w:color w:val="000000"/>
          <w:sz w:val="28"/>
          <w:szCs w:val="28"/>
        </w:rPr>
        <w:t>етский сад №11с</w:t>
      </w:r>
      <w:proofErr w:type="gramStart"/>
      <w:r w:rsidRPr="00B24130">
        <w:rPr>
          <w:rStyle w:val="c1"/>
          <w:color w:val="000000"/>
          <w:sz w:val="28"/>
          <w:szCs w:val="28"/>
        </w:rPr>
        <w:t>.О</w:t>
      </w:r>
      <w:proofErr w:type="gramEnd"/>
      <w:r w:rsidRPr="00B24130">
        <w:rPr>
          <w:rStyle w:val="c1"/>
          <w:color w:val="000000"/>
          <w:sz w:val="28"/>
          <w:szCs w:val="28"/>
        </w:rPr>
        <w:t>зеро</w:t>
      </w:r>
      <w:r w:rsidR="001608AC">
        <w:rPr>
          <w:rStyle w:val="c1"/>
          <w:color w:val="000000"/>
          <w:sz w:val="28"/>
          <w:szCs w:val="28"/>
        </w:rPr>
        <w:t>:</w:t>
      </w:r>
    </w:p>
    <w:p w:rsidR="00891E00" w:rsidRPr="00B24130" w:rsidRDefault="00891E00" w:rsidP="00891E00">
      <w:pPr>
        <w:pStyle w:val="c0"/>
        <w:shd w:val="clear" w:color="auto" w:fill="FFFFFF"/>
        <w:spacing w:before="0" w:beforeAutospacing="0" w:after="0" w:afterAutospacing="0" w:line="360" w:lineRule="auto"/>
        <w:ind w:firstLine="709"/>
        <w:contextualSpacing/>
        <w:jc w:val="center"/>
        <w:rPr>
          <w:rStyle w:val="c1"/>
          <w:color w:val="000000"/>
          <w:sz w:val="28"/>
          <w:szCs w:val="28"/>
        </w:rPr>
      </w:pPr>
      <w:r>
        <w:rPr>
          <w:rStyle w:val="c1"/>
          <w:color w:val="000000"/>
          <w:sz w:val="28"/>
          <w:szCs w:val="28"/>
        </w:rPr>
        <w:t xml:space="preserve">                                                        </w:t>
      </w:r>
      <w:r w:rsidRPr="00B24130">
        <w:rPr>
          <w:rStyle w:val="c1"/>
          <w:color w:val="000000"/>
          <w:sz w:val="28"/>
          <w:szCs w:val="28"/>
        </w:rPr>
        <w:t>Артемова Наталья Витальевна</w:t>
      </w:r>
    </w:p>
    <w:p w:rsidR="00891E00" w:rsidRDefault="00891E00" w:rsidP="00891E00">
      <w:pPr>
        <w:pStyle w:val="c0"/>
        <w:shd w:val="clear" w:color="auto" w:fill="FFFFFF"/>
        <w:spacing w:before="0" w:beforeAutospacing="0" w:after="0" w:afterAutospacing="0" w:line="360" w:lineRule="auto"/>
        <w:ind w:firstLine="709"/>
        <w:contextualSpacing/>
        <w:jc w:val="center"/>
        <w:rPr>
          <w:rStyle w:val="c1"/>
          <w:b/>
          <w:color w:val="000000"/>
          <w:sz w:val="36"/>
          <w:szCs w:val="36"/>
        </w:rPr>
      </w:pPr>
    </w:p>
    <w:p w:rsidR="00891E00" w:rsidRDefault="00891E00" w:rsidP="00891E00">
      <w:pPr>
        <w:pStyle w:val="c0"/>
        <w:shd w:val="clear" w:color="auto" w:fill="FFFFFF"/>
        <w:spacing w:before="0" w:beforeAutospacing="0" w:after="0" w:afterAutospacing="0" w:line="360" w:lineRule="auto"/>
        <w:contextualSpacing/>
        <w:jc w:val="both"/>
        <w:rPr>
          <w:rStyle w:val="c1"/>
          <w:color w:val="000000"/>
          <w:sz w:val="28"/>
          <w:szCs w:val="28"/>
        </w:rPr>
      </w:pPr>
    </w:p>
    <w:p w:rsidR="001608AC" w:rsidRDefault="001608AC" w:rsidP="00891E00">
      <w:pPr>
        <w:pStyle w:val="c0"/>
        <w:shd w:val="clear" w:color="auto" w:fill="FFFFFF"/>
        <w:spacing w:before="0" w:beforeAutospacing="0" w:after="0" w:afterAutospacing="0" w:line="360" w:lineRule="auto"/>
        <w:contextualSpacing/>
        <w:jc w:val="both"/>
        <w:rPr>
          <w:rStyle w:val="c1"/>
          <w:color w:val="000000"/>
          <w:sz w:val="28"/>
          <w:szCs w:val="28"/>
        </w:rPr>
      </w:pPr>
    </w:p>
    <w:p w:rsidR="001608AC" w:rsidRDefault="001608AC" w:rsidP="00891E00">
      <w:pPr>
        <w:pStyle w:val="c0"/>
        <w:shd w:val="clear" w:color="auto" w:fill="FFFFFF"/>
        <w:spacing w:before="0" w:beforeAutospacing="0" w:after="0" w:afterAutospacing="0" w:line="360" w:lineRule="auto"/>
        <w:contextualSpacing/>
        <w:jc w:val="both"/>
        <w:rPr>
          <w:rStyle w:val="c1"/>
          <w:color w:val="000000"/>
          <w:sz w:val="28"/>
          <w:szCs w:val="28"/>
        </w:rPr>
      </w:pPr>
    </w:p>
    <w:p w:rsidR="001608AC" w:rsidRDefault="001608AC" w:rsidP="00891E00">
      <w:pPr>
        <w:pStyle w:val="c0"/>
        <w:shd w:val="clear" w:color="auto" w:fill="FFFFFF"/>
        <w:spacing w:before="0" w:beforeAutospacing="0" w:after="0" w:afterAutospacing="0" w:line="360" w:lineRule="auto"/>
        <w:contextualSpacing/>
        <w:jc w:val="both"/>
        <w:rPr>
          <w:rStyle w:val="c1"/>
          <w:color w:val="000000"/>
          <w:sz w:val="28"/>
          <w:szCs w:val="28"/>
        </w:rPr>
      </w:pPr>
    </w:p>
    <w:p w:rsidR="00891E00" w:rsidRDefault="00891E00" w:rsidP="00891E00">
      <w:pPr>
        <w:pStyle w:val="c0"/>
        <w:shd w:val="clear" w:color="auto" w:fill="FFFFFF"/>
        <w:spacing w:before="0" w:beforeAutospacing="0" w:after="0" w:afterAutospacing="0" w:line="360" w:lineRule="auto"/>
        <w:contextualSpacing/>
        <w:jc w:val="both"/>
        <w:rPr>
          <w:rStyle w:val="c1"/>
          <w:color w:val="000000"/>
          <w:sz w:val="28"/>
          <w:szCs w:val="28"/>
        </w:rPr>
      </w:pPr>
    </w:p>
    <w:p w:rsidR="001608AC" w:rsidRDefault="00891E00" w:rsidP="00891E00">
      <w:pPr>
        <w:pStyle w:val="c0"/>
        <w:shd w:val="clear" w:color="auto" w:fill="FFFFFF"/>
        <w:spacing w:before="0" w:beforeAutospacing="0" w:after="0" w:afterAutospacing="0" w:line="360" w:lineRule="auto"/>
        <w:ind w:firstLine="709"/>
        <w:contextualSpacing/>
        <w:jc w:val="center"/>
        <w:rPr>
          <w:rStyle w:val="c1"/>
          <w:color w:val="000000"/>
          <w:sz w:val="28"/>
          <w:szCs w:val="28"/>
        </w:rPr>
      </w:pPr>
      <w:proofErr w:type="spellStart"/>
      <w:r>
        <w:rPr>
          <w:rStyle w:val="c1"/>
          <w:color w:val="000000"/>
          <w:sz w:val="28"/>
          <w:szCs w:val="28"/>
        </w:rPr>
        <w:t>с</w:t>
      </w:r>
      <w:proofErr w:type="gramStart"/>
      <w:r>
        <w:rPr>
          <w:rStyle w:val="c1"/>
          <w:color w:val="000000"/>
          <w:sz w:val="28"/>
          <w:szCs w:val="28"/>
        </w:rPr>
        <w:t>.О</w:t>
      </w:r>
      <w:proofErr w:type="gramEnd"/>
      <w:r w:rsidR="001608AC">
        <w:rPr>
          <w:rStyle w:val="c1"/>
          <w:color w:val="000000"/>
          <w:sz w:val="28"/>
          <w:szCs w:val="28"/>
        </w:rPr>
        <w:t>зеро</w:t>
      </w:r>
      <w:proofErr w:type="spellEnd"/>
    </w:p>
    <w:p w:rsidR="00891E00" w:rsidRPr="00BF0DAD" w:rsidRDefault="00891E00" w:rsidP="00891E00">
      <w:pPr>
        <w:pStyle w:val="c0"/>
        <w:shd w:val="clear" w:color="auto" w:fill="FFFFFF"/>
        <w:spacing w:before="0" w:beforeAutospacing="0" w:after="0" w:afterAutospacing="0" w:line="360" w:lineRule="auto"/>
        <w:ind w:firstLine="709"/>
        <w:contextualSpacing/>
        <w:jc w:val="center"/>
        <w:rPr>
          <w:color w:val="000000"/>
          <w:sz w:val="28"/>
          <w:szCs w:val="28"/>
        </w:rPr>
      </w:pPr>
      <w:r>
        <w:rPr>
          <w:rStyle w:val="c1"/>
          <w:color w:val="000000"/>
          <w:sz w:val="28"/>
          <w:szCs w:val="28"/>
        </w:rPr>
        <w:t xml:space="preserve"> 2018</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rStyle w:val="a4"/>
          <w:b w:val="0"/>
          <w:color w:val="111111"/>
          <w:sz w:val="28"/>
          <w:szCs w:val="28"/>
          <w:bdr w:val="none" w:sz="0" w:space="0" w:color="auto" w:frame="1"/>
        </w:rPr>
        <w:lastRenderedPageBreak/>
        <w:t>Гендерное</w:t>
      </w:r>
      <w:r w:rsidRPr="00482ADB">
        <w:rPr>
          <w:color w:val="111111"/>
          <w:sz w:val="28"/>
          <w:szCs w:val="28"/>
        </w:rPr>
        <w:t xml:space="preserve"> воспитание в ДОУ призывает к тому, что нам всем хочется, чтобы и мальчики демонстрировали не только несгибаемую волю и мускулы. Мы также желаем, чтобы мальчики и мужчины по ситуации проявляли доброту, были мягкими, чуткими, умели демонстрировать </w:t>
      </w:r>
      <w:proofErr w:type="gramStart"/>
      <w:r w:rsidRPr="00482ADB">
        <w:rPr>
          <w:color w:val="111111"/>
          <w:sz w:val="28"/>
          <w:szCs w:val="28"/>
        </w:rPr>
        <w:t>заботу по отношению</w:t>
      </w:r>
      <w:proofErr w:type="gramEnd"/>
      <w:r w:rsidRPr="00482ADB">
        <w:rPr>
          <w:color w:val="111111"/>
          <w:sz w:val="28"/>
          <w:szCs w:val="28"/>
        </w:rPr>
        <w:t xml:space="preserve"> к другим людям, уважали родных и близких. А женщины умели проявить себя, выстроить карьеру, но при этом не потерять свою женственность.</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Казалось бы, что </w:t>
      </w:r>
      <w:r w:rsidRPr="00482ADB">
        <w:rPr>
          <w:rStyle w:val="a4"/>
          <w:b w:val="0"/>
          <w:color w:val="111111"/>
          <w:sz w:val="28"/>
          <w:szCs w:val="28"/>
          <w:bdr w:val="none" w:sz="0" w:space="0" w:color="auto" w:frame="1"/>
        </w:rPr>
        <w:t>гендерное</w:t>
      </w:r>
      <w:r w:rsidRPr="00482ADB">
        <w:rPr>
          <w:color w:val="111111"/>
          <w:sz w:val="28"/>
          <w:szCs w:val="28"/>
        </w:rPr>
        <w:t> воспитание в семье налажено с рождения. Ведь, как только родители узнают пол своего будущего ребёнка, они начинают готовиться и морально и физически к появлению или мальчика, или девочки. Покупают вещи по цвету, игрушки по полу. Но </w:t>
      </w:r>
      <w:r w:rsidRPr="00482ADB">
        <w:rPr>
          <w:rStyle w:val="a4"/>
          <w:b w:val="0"/>
          <w:color w:val="111111"/>
          <w:sz w:val="28"/>
          <w:szCs w:val="28"/>
          <w:bdr w:val="none" w:sz="0" w:space="0" w:color="auto" w:frame="1"/>
        </w:rPr>
        <w:t>гендерное</w:t>
      </w:r>
      <w:r>
        <w:rPr>
          <w:rStyle w:val="a4"/>
          <w:b w:val="0"/>
          <w:color w:val="111111"/>
          <w:sz w:val="28"/>
          <w:szCs w:val="28"/>
          <w:bdr w:val="none" w:sz="0" w:space="0" w:color="auto" w:frame="1"/>
        </w:rPr>
        <w:t xml:space="preserve"> </w:t>
      </w:r>
      <w:r w:rsidRPr="00482ADB">
        <w:rPr>
          <w:color w:val="111111"/>
          <w:sz w:val="28"/>
          <w:szCs w:val="28"/>
          <w:bdr w:val="none" w:sz="0" w:space="0" w:color="auto" w:frame="1"/>
        </w:rPr>
        <w:t>воспитание не имеет ничего общего со стереотипами</w:t>
      </w:r>
      <w:r w:rsidRPr="00482ADB">
        <w:rPr>
          <w:color w:val="111111"/>
          <w:sz w:val="28"/>
          <w:szCs w:val="28"/>
        </w:rPr>
        <w:t>: детские прогулочные коляски у мальчиков тёмные, а у девочек розовые.</w:t>
      </w:r>
    </w:p>
    <w:p w:rsidR="00482ADB" w:rsidRPr="00482ADB" w:rsidRDefault="00482ADB" w:rsidP="00710478">
      <w:pPr>
        <w:pStyle w:val="a3"/>
        <w:shd w:val="clear" w:color="auto" w:fill="FFFFFF"/>
        <w:spacing w:before="225" w:beforeAutospacing="0" w:after="225" w:afterAutospacing="0"/>
        <w:ind w:firstLine="709"/>
        <w:contextualSpacing/>
        <w:jc w:val="both"/>
        <w:rPr>
          <w:color w:val="111111"/>
          <w:sz w:val="28"/>
          <w:szCs w:val="28"/>
        </w:rPr>
      </w:pPr>
      <w:r w:rsidRPr="00482ADB">
        <w:rPr>
          <w:color w:val="111111"/>
          <w:sz w:val="28"/>
          <w:szCs w:val="28"/>
        </w:rPr>
        <w:t>Разнополое воспитание в детском саду во многом будет опираться на индивидуальные особенности конкретного ребенка, зависеть от тех примеров поведения женщин и мужчин, с которыми маленький человечек постоянно сталкивается в семье.</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Многие родители указывают на этот воспитательный момент и считают, что больше ничего делать не надо. Дети и так скопируют автоматом каждый свою </w:t>
      </w:r>
      <w:r w:rsidRPr="00482ADB">
        <w:rPr>
          <w:rStyle w:val="a4"/>
          <w:b w:val="0"/>
          <w:color w:val="111111"/>
          <w:sz w:val="28"/>
          <w:szCs w:val="28"/>
          <w:bdr w:val="none" w:sz="0" w:space="0" w:color="auto" w:frame="1"/>
        </w:rPr>
        <w:t>гендерную роль</w:t>
      </w:r>
      <w:r w:rsidRPr="00482ADB">
        <w:rPr>
          <w:color w:val="111111"/>
          <w:sz w:val="28"/>
          <w:szCs w:val="28"/>
        </w:rPr>
        <w:t>. Проблема состоит в том, что зачастую, современным детям сложно воспитать себя самим. Т. к., например, папа редко бывает дома, а мама ассоциируется сразу с двумя полами. Или же образец с папой вообще недоступен и масса других негативных нюансов существует.</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Настоящим выходом из сложившейся ситуации является целенаправленное </w:t>
      </w:r>
      <w:r w:rsidRPr="00482ADB">
        <w:rPr>
          <w:rStyle w:val="a4"/>
          <w:b w:val="0"/>
          <w:color w:val="111111"/>
          <w:sz w:val="28"/>
          <w:szCs w:val="28"/>
          <w:bdr w:val="none" w:sz="0" w:space="0" w:color="auto" w:frame="1"/>
        </w:rPr>
        <w:t>гендерное воспитание</w:t>
      </w:r>
      <w:r w:rsidRPr="00482ADB">
        <w:rPr>
          <w:color w:val="111111"/>
          <w:sz w:val="28"/>
          <w:szCs w:val="28"/>
        </w:rPr>
        <w:t>. Целенаправленное воспитание, оказываемое на девочку или мальчика в </w:t>
      </w:r>
      <w:r w:rsidRPr="00482ADB">
        <w:rPr>
          <w:rStyle w:val="a4"/>
          <w:b w:val="0"/>
          <w:color w:val="111111"/>
          <w:sz w:val="28"/>
          <w:szCs w:val="28"/>
          <w:bdr w:val="none" w:sz="0" w:space="0" w:color="auto" w:frame="1"/>
        </w:rPr>
        <w:t>дошкольном возрасте</w:t>
      </w:r>
      <w:r w:rsidRPr="00482ADB">
        <w:rPr>
          <w:color w:val="111111"/>
          <w:sz w:val="28"/>
          <w:szCs w:val="28"/>
        </w:rPr>
        <w:t>, повлияет на развитие личности существенно. И позволит проявлению у девочек и мальчиков тех качеств личности, которые позволят им быть успешными в современном обществе.</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Самая большая роль </w:t>
      </w:r>
      <w:r w:rsidRPr="00482ADB">
        <w:rPr>
          <w:rStyle w:val="a4"/>
          <w:b w:val="0"/>
          <w:color w:val="111111"/>
          <w:sz w:val="28"/>
          <w:szCs w:val="28"/>
          <w:bdr w:val="none" w:sz="0" w:space="0" w:color="auto" w:frame="1"/>
        </w:rPr>
        <w:t>гендерного</w:t>
      </w:r>
      <w:r w:rsidRPr="00482ADB">
        <w:rPr>
          <w:color w:val="111111"/>
          <w:sz w:val="28"/>
          <w:szCs w:val="28"/>
        </w:rPr>
        <w:t> воспитания в семье сводится к тому, чтобы мужчины, не утрачивали способность играть правильную роль в семье, из главного добытчика не перевоплощались бы в главных потребителей и не перекладывали бы лишь на женские плечи воспитание детей. Ну а женщины, в свою очередь, не становились бы просто существами вне пола.</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proofErr w:type="gramStart"/>
      <w:r w:rsidRPr="00482ADB">
        <w:rPr>
          <w:color w:val="111111"/>
          <w:sz w:val="28"/>
          <w:szCs w:val="28"/>
        </w:rPr>
        <w:t>Сейчас многие дети ассоциируют свой пол именно с таким искажё</w:t>
      </w:r>
      <w:r w:rsidRPr="00482ADB">
        <w:rPr>
          <w:color w:val="111111"/>
          <w:sz w:val="28"/>
          <w:szCs w:val="28"/>
          <w:bdr w:val="none" w:sz="0" w:space="0" w:color="auto" w:frame="1"/>
        </w:rPr>
        <w:t>нным поведением</w:t>
      </w:r>
      <w:r w:rsidRPr="00482ADB">
        <w:rPr>
          <w:color w:val="111111"/>
          <w:sz w:val="28"/>
          <w:szCs w:val="28"/>
        </w:rPr>
        <w:t>: девочки становятся прямолинейными и грубыми, а мальчики перенимают тип поведения женщин, которые их окружают и дома и в саду, поликлинике и т. д. Наблюдая за </w:t>
      </w:r>
      <w:r w:rsidRPr="00482ADB">
        <w:rPr>
          <w:rStyle w:val="a4"/>
          <w:b w:val="0"/>
          <w:color w:val="111111"/>
          <w:sz w:val="28"/>
          <w:szCs w:val="28"/>
          <w:bdr w:val="none" w:sz="0" w:space="0" w:color="auto" w:frame="1"/>
        </w:rPr>
        <w:t>детьми можно заметить</w:t>
      </w:r>
      <w:r w:rsidRPr="00482ADB">
        <w:rPr>
          <w:color w:val="111111"/>
          <w:sz w:val="28"/>
          <w:szCs w:val="28"/>
        </w:rPr>
        <w:t>, что многие девочки лишены нежности, чуткости и терпения, не умеют мирно разрешать конфликты.</w:t>
      </w:r>
      <w:proofErr w:type="gramEnd"/>
      <w:r w:rsidRPr="00482ADB">
        <w:rPr>
          <w:color w:val="111111"/>
          <w:sz w:val="28"/>
          <w:szCs w:val="28"/>
        </w:rPr>
        <w:t xml:space="preserve"> Мальчики же, наоборот, не пытаются постоять за себя, слабы физически, не выносливы и эмоционально неустойчивы.</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 xml:space="preserve">Современным маленьким рыцарям совершенно чужда хоть какая-то культура поведения по отношению к девочкам. Вызывает опасение и то, что </w:t>
      </w:r>
      <w:r w:rsidRPr="00482ADB">
        <w:rPr>
          <w:color w:val="111111"/>
          <w:sz w:val="28"/>
          <w:szCs w:val="28"/>
        </w:rPr>
        <w:lastRenderedPageBreak/>
        <w:t>содержание игр детей, например, в детском саду, демонстрирует модели поведения, не соответствующие полу ребенка. Из-за этого дети не умеют договариваться в игре, распределять роли. Мальчики редко проявляют желания прийти на помощь девочкам тогда, когда нужна физическая сила, а девочки не стремятся помогать мальчикам там, где нужна тщательность, аккуратность, забота, вот такие игры по </w:t>
      </w:r>
      <w:r w:rsidRPr="00482ADB">
        <w:rPr>
          <w:rStyle w:val="a4"/>
          <w:b w:val="0"/>
          <w:color w:val="111111"/>
          <w:sz w:val="28"/>
          <w:szCs w:val="28"/>
          <w:bdr w:val="none" w:sz="0" w:space="0" w:color="auto" w:frame="1"/>
        </w:rPr>
        <w:t>гендерному воспитанию</w:t>
      </w:r>
      <w:r w:rsidRPr="00482ADB">
        <w:rPr>
          <w:color w:val="111111"/>
          <w:sz w:val="28"/>
          <w:szCs w:val="28"/>
        </w:rPr>
        <w:t>.</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rStyle w:val="a4"/>
          <w:b w:val="0"/>
          <w:color w:val="111111"/>
          <w:sz w:val="28"/>
          <w:szCs w:val="28"/>
          <w:bdr w:val="none" w:sz="0" w:space="0" w:color="auto" w:frame="1"/>
        </w:rPr>
        <w:t>Организация гендерного подхода в работе с детьми старшего дошкольного возраста по освоению первоначальных представлений социального характера и включения в систему социальных отношений</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Pr>
          <w:rStyle w:val="a4"/>
          <w:b w:val="0"/>
          <w:color w:val="111111"/>
          <w:sz w:val="28"/>
          <w:szCs w:val="28"/>
          <w:bdr w:val="none" w:sz="0" w:space="0" w:color="auto" w:frame="1"/>
        </w:rPr>
        <w:t>В старшей, подготовительной группе р</w:t>
      </w:r>
      <w:r w:rsidRPr="00482ADB">
        <w:rPr>
          <w:rStyle w:val="a4"/>
          <w:b w:val="0"/>
          <w:color w:val="111111"/>
          <w:sz w:val="28"/>
          <w:szCs w:val="28"/>
          <w:bdr w:val="none" w:sz="0" w:space="0" w:color="auto" w:frame="1"/>
        </w:rPr>
        <w:t>абота</w:t>
      </w:r>
      <w:r w:rsidRPr="00482ADB">
        <w:rPr>
          <w:color w:val="111111"/>
          <w:sz w:val="28"/>
          <w:szCs w:val="28"/>
        </w:rPr>
        <w:t> велась в нескольких направлениях.</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Пе</w:t>
      </w:r>
      <w:r>
        <w:rPr>
          <w:color w:val="111111"/>
          <w:sz w:val="28"/>
          <w:szCs w:val="28"/>
        </w:rPr>
        <w:t xml:space="preserve">рвое направление – формирование </w:t>
      </w:r>
      <w:r w:rsidRPr="00482ADB">
        <w:rPr>
          <w:color w:val="111111"/>
          <w:sz w:val="28"/>
          <w:szCs w:val="28"/>
        </w:rPr>
        <w:t>первоначальных</w:t>
      </w:r>
      <w:r>
        <w:rPr>
          <w:color w:val="111111"/>
          <w:sz w:val="28"/>
          <w:szCs w:val="28"/>
        </w:rPr>
        <w:t xml:space="preserve"> </w:t>
      </w:r>
      <w:r w:rsidRPr="00482ADB">
        <w:rPr>
          <w:rStyle w:val="a4"/>
          <w:b w:val="0"/>
          <w:color w:val="111111"/>
          <w:sz w:val="28"/>
          <w:szCs w:val="28"/>
          <w:bdr w:val="none" w:sz="0" w:space="0" w:color="auto" w:frame="1"/>
        </w:rPr>
        <w:t>гендерных</w:t>
      </w:r>
      <w:r>
        <w:rPr>
          <w:color w:val="111111"/>
          <w:sz w:val="28"/>
          <w:szCs w:val="28"/>
        </w:rPr>
        <w:t xml:space="preserve"> представлений в процессе </w:t>
      </w:r>
      <w:r w:rsidRPr="00482ADB">
        <w:rPr>
          <w:color w:val="111111"/>
          <w:sz w:val="28"/>
          <w:szCs w:val="28"/>
        </w:rPr>
        <w:t>непосредственно </w:t>
      </w:r>
      <w:r w:rsidRPr="00482ADB">
        <w:rPr>
          <w:rStyle w:val="a4"/>
          <w:b w:val="0"/>
          <w:color w:val="111111"/>
          <w:sz w:val="28"/>
          <w:szCs w:val="28"/>
          <w:bdr w:val="none" w:sz="0" w:space="0" w:color="auto" w:frame="1"/>
        </w:rPr>
        <w:t>организованной</w:t>
      </w:r>
      <w:r w:rsidRPr="00482ADB">
        <w:rPr>
          <w:color w:val="111111"/>
          <w:sz w:val="28"/>
          <w:szCs w:val="28"/>
        </w:rPr>
        <w:t> образовательной деятельности.</w:t>
      </w:r>
    </w:p>
    <w:p w:rsid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Для обогащения детского опыта в выполнении </w:t>
      </w:r>
      <w:r w:rsidRPr="00482ADB">
        <w:rPr>
          <w:rStyle w:val="a4"/>
          <w:b w:val="0"/>
          <w:color w:val="111111"/>
          <w:sz w:val="28"/>
          <w:szCs w:val="28"/>
          <w:bdr w:val="none" w:sz="0" w:space="0" w:color="auto" w:frame="1"/>
        </w:rPr>
        <w:t>гендерных</w:t>
      </w:r>
      <w:r>
        <w:rPr>
          <w:color w:val="111111"/>
          <w:sz w:val="28"/>
          <w:szCs w:val="28"/>
        </w:rPr>
        <w:t> ролей нами проводятся</w:t>
      </w:r>
      <w:r w:rsidRPr="00482ADB">
        <w:rPr>
          <w:color w:val="111111"/>
          <w:sz w:val="28"/>
          <w:szCs w:val="28"/>
        </w:rPr>
        <w:t xml:space="preserve"> беседы</w:t>
      </w:r>
      <w:r>
        <w:rPr>
          <w:color w:val="111111"/>
          <w:sz w:val="28"/>
          <w:szCs w:val="28"/>
        </w:rPr>
        <w:t>:</w:t>
      </w:r>
      <w:r w:rsidRPr="00482ADB">
        <w:rPr>
          <w:color w:val="111111"/>
          <w:sz w:val="28"/>
          <w:szCs w:val="28"/>
        </w:rPr>
        <w:t> </w:t>
      </w:r>
      <w:r w:rsidRPr="00482ADB">
        <w:rPr>
          <w:i/>
          <w:iCs/>
          <w:color w:val="111111"/>
          <w:sz w:val="28"/>
          <w:szCs w:val="28"/>
          <w:bdr w:val="none" w:sz="0" w:space="0" w:color="auto" w:frame="1"/>
        </w:rPr>
        <w:t>«</w:t>
      </w:r>
      <w:proofErr w:type="gramStart"/>
      <w:r w:rsidRPr="00482ADB">
        <w:rPr>
          <w:i/>
          <w:iCs/>
          <w:color w:val="111111"/>
          <w:sz w:val="28"/>
          <w:szCs w:val="28"/>
          <w:bdr w:val="none" w:sz="0" w:space="0" w:color="auto" w:frame="1"/>
        </w:rPr>
        <w:t>Девочки</w:t>
      </w:r>
      <w:proofErr w:type="gramEnd"/>
      <w:r w:rsidRPr="00482ADB">
        <w:rPr>
          <w:i/>
          <w:iCs/>
          <w:color w:val="111111"/>
          <w:sz w:val="28"/>
          <w:szCs w:val="28"/>
          <w:bdr w:val="none" w:sz="0" w:space="0" w:color="auto" w:frame="1"/>
        </w:rPr>
        <w:t xml:space="preserve"> будущие женщины»</w:t>
      </w:r>
      <w:r w:rsidRPr="00482ADB">
        <w:rPr>
          <w:color w:val="111111"/>
          <w:sz w:val="28"/>
          <w:szCs w:val="28"/>
        </w:rPr>
        <w:t>, </w:t>
      </w:r>
      <w:r w:rsidRPr="00482ADB">
        <w:rPr>
          <w:i/>
          <w:iCs/>
          <w:color w:val="111111"/>
          <w:sz w:val="28"/>
          <w:szCs w:val="28"/>
          <w:bdr w:val="none" w:sz="0" w:space="0" w:color="auto" w:frame="1"/>
        </w:rPr>
        <w:t>«Мальчики – будущие отцы»</w:t>
      </w:r>
      <w:r w:rsidRPr="00482ADB">
        <w:rPr>
          <w:color w:val="111111"/>
          <w:sz w:val="28"/>
          <w:szCs w:val="28"/>
        </w:rPr>
        <w:t>, </w:t>
      </w:r>
      <w:r w:rsidRPr="00482ADB">
        <w:rPr>
          <w:i/>
          <w:iCs/>
          <w:color w:val="111111"/>
          <w:sz w:val="28"/>
          <w:szCs w:val="28"/>
          <w:bdr w:val="none" w:sz="0" w:space="0" w:color="auto" w:frame="1"/>
        </w:rPr>
        <w:t>«О нормах и правилах достойного поведения»</w:t>
      </w:r>
      <w:r w:rsidRPr="00482ADB">
        <w:rPr>
          <w:color w:val="111111"/>
          <w:sz w:val="28"/>
          <w:szCs w:val="28"/>
        </w:rPr>
        <w:t>, </w:t>
      </w:r>
      <w:r w:rsidRPr="00482ADB">
        <w:rPr>
          <w:i/>
          <w:iCs/>
          <w:color w:val="111111"/>
          <w:sz w:val="28"/>
          <w:szCs w:val="28"/>
          <w:bdr w:val="none" w:sz="0" w:space="0" w:color="auto" w:frame="1"/>
        </w:rPr>
        <w:t>«Наши добрые дела»</w:t>
      </w:r>
      <w:r w:rsidRPr="00482ADB">
        <w:rPr>
          <w:color w:val="111111"/>
          <w:sz w:val="28"/>
          <w:szCs w:val="28"/>
        </w:rPr>
        <w:t>; дискуссии </w:t>
      </w:r>
      <w:r w:rsidRPr="00482ADB">
        <w:rPr>
          <w:i/>
          <w:iCs/>
          <w:color w:val="111111"/>
          <w:sz w:val="28"/>
          <w:szCs w:val="28"/>
          <w:bdr w:val="none" w:sz="0" w:space="0" w:color="auto" w:frame="1"/>
        </w:rPr>
        <w:t>«Почему и зачем люди дружат?»</w:t>
      </w:r>
      <w:r w:rsidRPr="00482ADB">
        <w:rPr>
          <w:color w:val="111111"/>
          <w:sz w:val="28"/>
          <w:szCs w:val="28"/>
        </w:rPr>
        <w:t>, </w:t>
      </w:r>
      <w:r w:rsidRPr="00482ADB">
        <w:rPr>
          <w:i/>
          <w:iCs/>
          <w:color w:val="111111"/>
          <w:sz w:val="28"/>
          <w:szCs w:val="28"/>
          <w:bdr w:val="none" w:sz="0" w:space="0" w:color="auto" w:frame="1"/>
        </w:rPr>
        <w:t>«Что такое семья?»</w:t>
      </w:r>
      <w:r w:rsidRPr="00482ADB">
        <w:rPr>
          <w:color w:val="111111"/>
          <w:sz w:val="28"/>
          <w:szCs w:val="28"/>
        </w:rPr>
        <w:t>, </w:t>
      </w:r>
      <w:r w:rsidRPr="00482ADB">
        <w:rPr>
          <w:i/>
          <w:iCs/>
          <w:color w:val="111111"/>
          <w:sz w:val="28"/>
          <w:szCs w:val="28"/>
          <w:bdr w:val="none" w:sz="0" w:space="0" w:color="auto" w:frame="1"/>
        </w:rPr>
        <w:t>«Что такое хорошо и что такое плохо?»</w:t>
      </w:r>
      <w:r w:rsidRPr="00482ADB">
        <w:rPr>
          <w:color w:val="111111"/>
          <w:sz w:val="28"/>
          <w:szCs w:val="28"/>
        </w:rPr>
        <w:t xml:space="preserve">. </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Нами также использовался анализ поведения и поступков известных персонажей детской литературы,</w:t>
      </w:r>
      <w:r>
        <w:rPr>
          <w:color w:val="111111"/>
          <w:sz w:val="28"/>
          <w:szCs w:val="28"/>
        </w:rPr>
        <w:t xml:space="preserve"> </w:t>
      </w:r>
      <w:r w:rsidRPr="00482ADB">
        <w:rPr>
          <w:color w:val="111111"/>
          <w:sz w:val="28"/>
          <w:szCs w:val="28"/>
          <w:bdr w:val="none" w:sz="0" w:space="0" w:color="auto" w:frame="1"/>
        </w:rPr>
        <w:t>в которой сосредоточены наиболее важные представления о духовно-нравственных ценностях</w:t>
      </w:r>
      <w:r w:rsidRPr="00482ADB">
        <w:rPr>
          <w:color w:val="111111"/>
          <w:sz w:val="28"/>
          <w:szCs w:val="28"/>
        </w:rPr>
        <w:t>: о том, что такое </w:t>
      </w:r>
      <w:r w:rsidRPr="00482ADB">
        <w:rPr>
          <w:i/>
          <w:iCs/>
          <w:color w:val="111111"/>
          <w:sz w:val="28"/>
          <w:szCs w:val="28"/>
          <w:bdr w:val="none" w:sz="0" w:space="0" w:color="auto" w:frame="1"/>
        </w:rPr>
        <w:t>«добро»</w:t>
      </w:r>
      <w:r w:rsidRPr="00482ADB">
        <w:rPr>
          <w:color w:val="111111"/>
          <w:sz w:val="28"/>
          <w:szCs w:val="28"/>
        </w:rPr>
        <w:t> и </w:t>
      </w:r>
      <w:r w:rsidRPr="00482ADB">
        <w:rPr>
          <w:i/>
          <w:iCs/>
          <w:color w:val="111111"/>
          <w:sz w:val="28"/>
          <w:szCs w:val="28"/>
          <w:bdr w:val="none" w:sz="0" w:space="0" w:color="auto" w:frame="1"/>
        </w:rPr>
        <w:t>«зло»</w:t>
      </w:r>
      <w:r w:rsidRPr="00482ADB">
        <w:rPr>
          <w:color w:val="111111"/>
          <w:sz w:val="28"/>
          <w:szCs w:val="28"/>
        </w:rPr>
        <w:t>, </w:t>
      </w:r>
      <w:r w:rsidRPr="00482ADB">
        <w:rPr>
          <w:i/>
          <w:iCs/>
          <w:color w:val="111111"/>
          <w:sz w:val="28"/>
          <w:szCs w:val="28"/>
          <w:bdr w:val="none" w:sz="0" w:space="0" w:color="auto" w:frame="1"/>
        </w:rPr>
        <w:t>«хорошо»</w:t>
      </w:r>
      <w:r w:rsidRPr="00482ADB">
        <w:rPr>
          <w:color w:val="111111"/>
          <w:sz w:val="28"/>
          <w:szCs w:val="28"/>
        </w:rPr>
        <w:t> и </w:t>
      </w:r>
      <w:r w:rsidRPr="00482ADB">
        <w:rPr>
          <w:i/>
          <w:iCs/>
          <w:color w:val="111111"/>
          <w:sz w:val="28"/>
          <w:szCs w:val="28"/>
          <w:bdr w:val="none" w:sz="0" w:space="0" w:color="auto" w:frame="1"/>
        </w:rPr>
        <w:t>«плохо»</w:t>
      </w:r>
      <w:r w:rsidRPr="00482ADB">
        <w:rPr>
          <w:color w:val="111111"/>
          <w:sz w:val="28"/>
          <w:szCs w:val="28"/>
        </w:rPr>
        <w:t>, о том, какими качествами нужно обладать человеку, чтобы занять достойное место среди людей и самому быть счастливым. Содержание воспитания </w:t>
      </w:r>
      <w:r w:rsidRPr="00482ADB">
        <w:rPr>
          <w:rStyle w:val="a4"/>
          <w:b w:val="0"/>
          <w:color w:val="111111"/>
          <w:sz w:val="28"/>
          <w:szCs w:val="28"/>
          <w:bdr w:val="none" w:sz="0" w:space="0" w:color="auto" w:frame="1"/>
        </w:rPr>
        <w:t>дошкольников в ходе гендерной</w:t>
      </w:r>
      <w:r w:rsidRPr="00482ADB">
        <w:rPr>
          <w:color w:val="111111"/>
          <w:sz w:val="28"/>
          <w:szCs w:val="28"/>
        </w:rPr>
        <w:t> социализации реализовывалось с помощью методики, включающей </w:t>
      </w:r>
      <w:r w:rsidRPr="00482ADB">
        <w:rPr>
          <w:rStyle w:val="a4"/>
          <w:b w:val="0"/>
          <w:color w:val="111111"/>
          <w:sz w:val="28"/>
          <w:szCs w:val="28"/>
          <w:bdr w:val="none" w:sz="0" w:space="0" w:color="auto" w:frame="1"/>
        </w:rPr>
        <w:t>организацию</w:t>
      </w:r>
      <w:r w:rsidRPr="00482ADB">
        <w:rPr>
          <w:color w:val="111111"/>
          <w:sz w:val="28"/>
          <w:szCs w:val="28"/>
        </w:rPr>
        <w:t> педагогических ситуаций. Под педагогическими ситуациями мы понимали совокупность условий и обстоятельств, которые требуют от педагога принятия верного решения, в основе которого лежат взаимоотношения понимания, доверия, теплоты между воспитателем и девочкой/мальчиком в процессе педагогической деятельности. </w:t>
      </w:r>
      <w:r w:rsidRPr="00482ADB">
        <w:rPr>
          <w:rStyle w:val="a4"/>
          <w:b w:val="0"/>
          <w:color w:val="111111"/>
          <w:sz w:val="28"/>
          <w:szCs w:val="28"/>
          <w:bdr w:val="none" w:sz="0" w:space="0" w:color="auto" w:frame="1"/>
        </w:rPr>
        <w:t>Организация</w:t>
      </w:r>
      <w:r w:rsidRPr="00482ADB">
        <w:rPr>
          <w:color w:val="111111"/>
          <w:sz w:val="28"/>
          <w:szCs w:val="28"/>
        </w:rPr>
        <w:t> педагогических ситуаций способствовала накоплению ребенком позитивного опыта </w:t>
      </w:r>
      <w:r w:rsidRPr="00482ADB">
        <w:rPr>
          <w:rStyle w:val="a4"/>
          <w:b w:val="0"/>
          <w:color w:val="111111"/>
          <w:sz w:val="28"/>
          <w:szCs w:val="28"/>
          <w:bdr w:val="none" w:sz="0" w:space="0" w:color="auto" w:frame="1"/>
        </w:rPr>
        <w:t>гендерного поведения </w:t>
      </w:r>
      <w:r w:rsidRPr="00482ADB">
        <w:rPr>
          <w:color w:val="111111"/>
          <w:sz w:val="28"/>
          <w:szCs w:val="28"/>
        </w:rPr>
        <w:t>(</w:t>
      </w:r>
      <w:r w:rsidRPr="00482ADB">
        <w:rPr>
          <w:i/>
          <w:iCs/>
          <w:color w:val="111111"/>
          <w:sz w:val="28"/>
          <w:szCs w:val="28"/>
          <w:bdr w:val="none" w:sz="0" w:space="0" w:color="auto" w:frame="1"/>
        </w:rPr>
        <w:t>«Мужской и женский этикет»</w:t>
      </w:r>
      <w:r w:rsidRPr="00482ADB">
        <w:rPr>
          <w:color w:val="111111"/>
          <w:sz w:val="28"/>
          <w:szCs w:val="28"/>
        </w:rPr>
        <w:t>, </w:t>
      </w:r>
      <w:r w:rsidRPr="00482ADB">
        <w:rPr>
          <w:i/>
          <w:iCs/>
          <w:color w:val="111111"/>
          <w:sz w:val="28"/>
          <w:szCs w:val="28"/>
          <w:bdr w:val="none" w:sz="0" w:space="0" w:color="auto" w:frame="1"/>
        </w:rPr>
        <w:t>«Поведение мальчиков»</w:t>
      </w:r>
      <w:r w:rsidRPr="00482ADB">
        <w:rPr>
          <w:color w:val="111111"/>
          <w:sz w:val="28"/>
          <w:szCs w:val="28"/>
        </w:rPr>
        <w:t>, </w:t>
      </w:r>
      <w:r w:rsidRPr="00482ADB">
        <w:rPr>
          <w:i/>
          <w:iCs/>
          <w:color w:val="111111"/>
          <w:sz w:val="28"/>
          <w:szCs w:val="28"/>
          <w:bdr w:val="none" w:sz="0" w:space="0" w:color="auto" w:frame="1"/>
        </w:rPr>
        <w:t>«Поведение девочек»</w:t>
      </w:r>
      <w:r w:rsidRPr="00482ADB">
        <w:rPr>
          <w:color w:val="111111"/>
          <w:sz w:val="28"/>
          <w:szCs w:val="28"/>
        </w:rPr>
        <w:t>, </w:t>
      </w:r>
      <w:r w:rsidRPr="00482ADB">
        <w:rPr>
          <w:i/>
          <w:iCs/>
          <w:color w:val="111111"/>
          <w:sz w:val="28"/>
          <w:szCs w:val="28"/>
          <w:bdr w:val="none" w:sz="0" w:space="0" w:color="auto" w:frame="1"/>
        </w:rPr>
        <w:t>«Здравствуйте, пожалуйста!»</w:t>
      </w:r>
      <w:r w:rsidRPr="00482ADB">
        <w:rPr>
          <w:color w:val="111111"/>
          <w:sz w:val="28"/>
          <w:szCs w:val="28"/>
        </w:rPr>
        <w:t>, </w:t>
      </w:r>
      <w:r w:rsidRPr="00482ADB">
        <w:rPr>
          <w:i/>
          <w:iCs/>
          <w:color w:val="111111"/>
          <w:sz w:val="28"/>
          <w:szCs w:val="28"/>
          <w:bdr w:val="none" w:sz="0" w:space="0" w:color="auto" w:frame="1"/>
        </w:rPr>
        <w:t>«Утреннее приветствие»</w:t>
      </w:r>
      <w:r w:rsidRPr="00482ADB">
        <w:rPr>
          <w:color w:val="111111"/>
          <w:sz w:val="28"/>
          <w:szCs w:val="28"/>
        </w:rPr>
        <w:t> и т. д.).</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В процессе </w:t>
      </w:r>
      <w:r w:rsidRPr="00482ADB">
        <w:rPr>
          <w:rStyle w:val="a4"/>
          <w:b w:val="0"/>
          <w:color w:val="111111"/>
          <w:sz w:val="28"/>
          <w:szCs w:val="28"/>
          <w:bdr w:val="none" w:sz="0" w:space="0" w:color="auto" w:frame="1"/>
        </w:rPr>
        <w:t>гендерной</w:t>
      </w:r>
      <w:r w:rsidRPr="00482ADB">
        <w:rPr>
          <w:color w:val="111111"/>
          <w:sz w:val="28"/>
          <w:szCs w:val="28"/>
        </w:rPr>
        <w:t> социализации мы применяли метод сравнения, метод моделирования жизненно значимой ситуации, метод проблемных ситуаций с элементами самооценки. </w:t>
      </w:r>
      <w:r w:rsidRPr="00482ADB">
        <w:rPr>
          <w:rStyle w:val="a4"/>
          <w:b w:val="0"/>
          <w:color w:val="111111"/>
          <w:sz w:val="28"/>
          <w:szCs w:val="28"/>
          <w:bdr w:val="none" w:sz="0" w:space="0" w:color="auto" w:frame="1"/>
        </w:rPr>
        <w:t>Органично</w:t>
      </w:r>
      <w:r w:rsidRPr="00482ADB">
        <w:rPr>
          <w:color w:val="111111"/>
          <w:sz w:val="28"/>
          <w:szCs w:val="28"/>
        </w:rPr>
        <w:t> встроенные в образовательный процесс предложенные мероприятия способствовали накоплению и расширению детского опыта в выполнении </w:t>
      </w:r>
      <w:r w:rsidRPr="00482ADB">
        <w:rPr>
          <w:rStyle w:val="a4"/>
          <w:b w:val="0"/>
          <w:color w:val="111111"/>
          <w:sz w:val="28"/>
          <w:szCs w:val="28"/>
          <w:bdr w:val="none" w:sz="0" w:space="0" w:color="auto" w:frame="1"/>
        </w:rPr>
        <w:t>гендерных ролей</w:t>
      </w:r>
      <w:r w:rsidRPr="00482ADB">
        <w:rPr>
          <w:color w:val="111111"/>
          <w:sz w:val="28"/>
          <w:szCs w:val="28"/>
        </w:rPr>
        <w:t xml:space="preserve">, а также практики и культуры </w:t>
      </w:r>
      <w:proofErr w:type="spellStart"/>
      <w:r w:rsidRPr="00482ADB">
        <w:rPr>
          <w:color w:val="111111"/>
          <w:sz w:val="28"/>
          <w:szCs w:val="28"/>
        </w:rPr>
        <w:t>артикулирования</w:t>
      </w:r>
      <w:proofErr w:type="spellEnd"/>
      <w:r w:rsidRPr="00482ADB">
        <w:rPr>
          <w:color w:val="111111"/>
          <w:sz w:val="28"/>
          <w:szCs w:val="28"/>
        </w:rPr>
        <w:t> </w:t>
      </w:r>
      <w:r w:rsidRPr="00482ADB">
        <w:rPr>
          <w:rStyle w:val="a4"/>
          <w:b w:val="0"/>
          <w:color w:val="111111"/>
          <w:sz w:val="28"/>
          <w:szCs w:val="28"/>
          <w:bdr w:val="none" w:sz="0" w:space="0" w:color="auto" w:frame="1"/>
        </w:rPr>
        <w:t>гендерного</w:t>
      </w:r>
      <w:r w:rsidRPr="00482ADB">
        <w:rPr>
          <w:color w:val="111111"/>
          <w:sz w:val="28"/>
          <w:szCs w:val="28"/>
        </w:rPr>
        <w:t> опыта девочек и мальчиков.</w:t>
      </w:r>
    </w:p>
    <w:p w:rsidR="00C426B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rStyle w:val="a4"/>
          <w:b w:val="0"/>
          <w:color w:val="111111"/>
          <w:sz w:val="28"/>
          <w:szCs w:val="28"/>
          <w:bdr w:val="none" w:sz="0" w:space="0" w:color="auto" w:frame="1"/>
        </w:rPr>
        <w:t>Гендерный подход</w:t>
      </w:r>
      <w:r>
        <w:rPr>
          <w:color w:val="111111"/>
          <w:sz w:val="28"/>
          <w:szCs w:val="28"/>
        </w:rPr>
        <w:t> осуществляет</w:t>
      </w:r>
      <w:r w:rsidRPr="00482ADB">
        <w:rPr>
          <w:color w:val="111111"/>
          <w:sz w:val="28"/>
          <w:szCs w:val="28"/>
        </w:rPr>
        <w:t>ся и в воспитании кул</w:t>
      </w:r>
      <w:r>
        <w:rPr>
          <w:color w:val="111111"/>
          <w:sz w:val="28"/>
          <w:szCs w:val="28"/>
        </w:rPr>
        <w:t>ьтурно</w:t>
      </w:r>
      <w:r w:rsidR="00C426BB">
        <w:rPr>
          <w:color w:val="111111"/>
          <w:sz w:val="28"/>
          <w:szCs w:val="28"/>
        </w:rPr>
        <w:t xml:space="preserve"> – гигиенических навыков: туалетная комната разделена, шкафчики для полотенец и умывальники тоже отделены друг от друга.</w:t>
      </w:r>
      <w:r>
        <w:rPr>
          <w:color w:val="111111"/>
          <w:sz w:val="28"/>
          <w:szCs w:val="28"/>
        </w:rPr>
        <w:t xml:space="preserve"> </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lastRenderedPageBreak/>
        <w:t>Игра - это ведущий вид деятельности в </w:t>
      </w:r>
      <w:r w:rsidRPr="00482ADB">
        <w:rPr>
          <w:rStyle w:val="a4"/>
          <w:b w:val="0"/>
          <w:color w:val="111111"/>
          <w:sz w:val="28"/>
          <w:szCs w:val="28"/>
          <w:bdr w:val="none" w:sz="0" w:space="0" w:color="auto" w:frame="1"/>
        </w:rPr>
        <w:t>дошкольном возрасте</w:t>
      </w:r>
      <w:r w:rsidRPr="00482ADB">
        <w:rPr>
          <w:color w:val="111111"/>
          <w:sz w:val="28"/>
          <w:szCs w:val="28"/>
        </w:rPr>
        <w:t>. И этот вид деятельности, на наш взгляд наиболее благодатная почва для реализации поставленной цели. Мы </w:t>
      </w:r>
      <w:r w:rsidRPr="00482ADB">
        <w:rPr>
          <w:rStyle w:val="a4"/>
          <w:b w:val="0"/>
          <w:color w:val="111111"/>
          <w:sz w:val="28"/>
          <w:szCs w:val="28"/>
          <w:bdr w:val="none" w:sz="0" w:space="0" w:color="auto" w:frame="1"/>
        </w:rPr>
        <w:t>организовали</w:t>
      </w:r>
      <w:r w:rsidRPr="00482ADB">
        <w:rPr>
          <w:color w:val="111111"/>
          <w:sz w:val="28"/>
          <w:szCs w:val="28"/>
        </w:rPr>
        <w:t> игры для девочек и мальчиков. В первую очередь это отразилось на </w:t>
      </w:r>
      <w:r w:rsidRPr="00482ADB">
        <w:rPr>
          <w:rStyle w:val="a4"/>
          <w:b w:val="0"/>
          <w:color w:val="111111"/>
          <w:sz w:val="28"/>
          <w:szCs w:val="28"/>
          <w:bdr w:val="none" w:sz="0" w:space="0" w:color="auto" w:frame="1"/>
        </w:rPr>
        <w:t>организации</w:t>
      </w:r>
      <w:r w:rsidRPr="00482ADB">
        <w:rPr>
          <w:color w:val="111111"/>
          <w:sz w:val="28"/>
          <w:szCs w:val="28"/>
        </w:rPr>
        <w:t> сюжетно – ролевых игр. Мы внесли такие игры как </w:t>
      </w:r>
      <w:r w:rsidRPr="00482ADB">
        <w:rPr>
          <w:i/>
          <w:iCs/>
          <w:color w:val="111111"/>
          <w:sz w:val="28"/>
          <w:szCs w:val="28"/>
          <w:bdr w:val="none" w:sz="0" w:space="0" w:color="auto" w:frame="1"/>
        </w:rPr>
        <w:t>«Рыцарский турнир»</w:t>
      </w:r>
      <w:r w:rsidRPr="00482ADB">
        <w:rPr>
          <w:color w:val="111111"/>
          <w:sz w:val="28"/>
          <w:szCs w:val="28"/>
        </w:rPr>
        <w:t>, </w:t>
      </w:r>
      <w:r w:rsidRPr="00482ADB">
        <w:rPr>
          <w:i/>
          <w:iCs/>
          <w:color w:val="111111"/>
          <w:sz w:val="28"/>
          <w:szCs w:val="28"/>
          <w:bdr w:val="none" w:sz="0" w:space="0" w:color="auto" w:frame="1"/>
        </w:rPr>
        <w:t>«Семья»</w:t>
      </w:r>
      <w:r w:rsidRPr="00482ADB">
        <w:rPr>
          <w:color w:val="111111"/>
          <w:sz w:val="28"/>
          <w:szCs w:val="28"/>
        </w:rPr>
        <w:t>, </w:t>
      </w:r>
      <w:r w:rsidRPr="00482ADB">
        <w:rPr>
          <w:i/>
          <w:iCs/>
          <w:color w:val="111111"/>
          <w:sz w:val="28"/>
          <w:szCs w:val="28"/>
          <w:bdr w:val="none" w:sz="0" w:space="0" w:color="auto" w:frame="1"/>
        </w:rPr>
        <w:t>«Защитники отечества»</w:t>
      </w:r>
      <w:r w:rsidRPr="00482ADB">
        <w:rPr>
          <w:color w:val="111111"/>
          <w:sz w:val="28"/>
          <w:szCs w:val="28"/>
        </w:rPr>
        <w:t>, </w:t>
      </w:r>
      <w:r w:rsidRPr="00482ADB">
        <w:rPr>
          <w:i/>
          <w:iCs/>
          <w:color w:val="111111"/>
          <w:sz w:val="28"/>
          <w:szCs w:val="28"/>
          <w:bdr w:val="none" w:sz="0" w:space="0" w:color="auto" w:frame="1"/>
        </w:rPr>
        <w:t>«В гостях у сказки»</w:t>
      </w:r>
      <w:r w:rsidRPr="00482ADB">
        <w:rPr>
          <w:color w:val="111111"/>
          <w:sz w:val="28"/>
          <w:szCs w:val="28"/>
        </w:rPr>
        <w:t>, </w:t>
      </w:r>
      <w:r w:rsidRPr="00482ADB">
        <w:rPr>
          <w:i/>
          <w:iCs/>
          <w:color w:val="111111"/>
          <w:sz w:val="28"/>
          <w:szCs w:val="28"/>
          <w:bdr w:val="none" w:sz="0" w:space="0" w:color="auto" w:frame="1"/>
        </w:rPr>
        <w:t>«Мушкетеры»</w:t>
      </w:r>
      <w:r w:rsidRPr="00482ADB">
        <w:rPr>
          <w:color w:val="111111"/>
          <w:sz w:val="28"/>
          <w:szCs w:val="28"/>
        </w:rPr>
        <w:t>, и др. Мы не забывали и о том, что в </w:t>
      </w:r>
      <w:r w:rsidRPr="00482ADB">
        <w:rPr>
          <w:rStyle w:val="a4"/>
          <w:b w:val="0"/>
          <w:color w:val="111111"/>
          <w:sz w:val="28"/>
          <w:szCs w:val="28"/>
          <w:bdr w:val="none" w:sz="0" w:space="0" w:color="auto" w:frame="1"/>
        </w:rPr>
        <w:t>дошкольном</w:t>
      </w:r>
      <w:r w:rsidRPr="00482ADB">
        <w:rPr>
          <w:color w:val="111111"/>
          <w:sz w:val="28"/>
          <w:szCs w:val="28"/>
        </w:rPr>
        <w:t> возрасте дети предпочитают совместные игры, поэтому мы </w:t>
      </w:r>
      <w:r w:rsidRPr="00482ADB">
        <w:rPr>
          <w:rStyle w:val="a4"/>
          <w:b w:val="0"/>
          <w:color w:val="111111"/>
          <w:sz w:val="28"/>
          <w:szCs w:val="28"/>
          <w:bdr w:val="none" w:sz="0" w:space="0" w:color="auto" w:frame="1"/>
        </w:rPr>
        <w:t>старались организовать игры таким образом</w:t>
      </w:r>
      <w:r w:rsidRPr="00482ADB">
        <w:rPr>
          <w:color w:val="111111"/>
          <w:sz w:val="28"/>
          <w:szCs w:val="28"/>
        </w:rPr>
        <w:t xml:space="preserve">, чтобы дети четко осознавали </w:t>
      </w:r>
      <w:proofErr w:type="spellStart"/>
      <w:r w:rsidRPr="00482ADB">
        <w:rPr>
          <w:color w:val="111111"/>
          <w:sz w:val="28"/>
          <w:szCs w:val="28"/>
        </w:rPr>
        <w:t>полоролевое</w:t>
      </w:r>
      <w:proofErr w:type="spellEnd"/>
      <w:r w:rsidRPr="00482ADB">
        <w:rPr>
          <w:color w:val="111111"/>
          <w:sz w:val="28"/>
          <w:szCs w:val="28"/>
        </w:rPr>
        <w:t xml:space="preserve"> поведение. Не редко возникали ситуации</w:t>
      </w:r>
      <w:r w:rsidR="00C426BB">
        <w:rPr>
          <w:color w:val="111111"/>
          <w:sz w:val="28"/>
          <w:szCs w:val="28"/>
        </w:rPr>
        <w:t>,</w:t>
      </w:r>
      <w:r w:rsidRPr="00482ADB">
        <w:rPr>
          <w:color w:val="111111"/>
          <w:sz w:val="28"/>
          <w:szCs w:val="28"/>
        </w:rPr>
        <w:t xml:space="preserve"> когда девочки брали на себя роль мальчиков </w:t>
      </w:r>
      <w:proofErr w:type="gramStart"/>
      <w:r w:rsidRPr="00482ADB">
        <w:rPr>
          <w:color w:val="111111"/>
          <w:sz w:val="28"/>
          <w:szCs w:val="28"/>
        </w:rPr>
        <w:t>и</w:t>
      </w:r>
      <w:proofErr w:type="gramEnd"/>
      <w:r w:rsidRPr="00482ADB">
        <w:rPr>
          <w:color w:val="111111"/>
          <w:sz w:val="28"/>
          <w:szCs w:val="28"/>
        </w:rPr>
        <w:t xml:space="preserve"> наоборот, в этих ситуациях мы брали на себя роль ведущего и ненавязчиво приводили игру в нужное нам русло.</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proofErr w:type="gramStart"/>
      <w:r w:rsidRPr="00482ADB">
        <w:rPr>
          <w:color w:val="111111"/>
          <w:sz w:val="28"/>
          <w:szCs w:val="28"/>
        </w:rPr>
        <w:t xml:space="preserve">Опираясь на </w:t>
      </w:r>
      <w:proofErr w:type="spellStart"/>
      <w:r w:rsidRPr="00482ADB">
        <w:rPr>
          <w:color w:val="111111"/>
          <w:sz w:val="28"/>
          <w:szCs w:val="28"/>
        </w:rPr>
        <w:t>психолого</w:t>
      </w:r>
      <w:proofErr w:type="spellEnd"/>
      <w:r w:rsidRPr="00482ADB">
        <w:rPr>
          <w:color w:val="111111"/>
          <w:sz w:val="28"/>
          <w:szCs w:val="28"/>
        </w:rPr>
        <w:t xml:space="preserve"> педагогическую литературу мы </w:t>
      </w:r>
      <w:r w:rsidRPr="00482ADB">
        <w:rPr>
          <w:rStyle w:val="a4"/>
          <w:b w:val="0"/>
          <w:color w:val="111111"/>
          <w:sz w:val="28"/>
          <w:szCs w:val="28"/>
          <w:bdr w:val="none" w:sz="0" w:space="0" w:color="auto" w:frame="1"/>
        </w:rPr>
        <w:t>постарались разработать</w:t>
      </w:r>
      <w:r w:rsidRPr="00482ADB">
        <w:rPr>
          <w:color w:val="111111"/>
          <w:sz w:val="28"/>
          <w:szCs w:val="28"/>
        </w:rPr>
        <w:t> и</w:t>
      </w:r>
      <w:proofErr w:type="gramEnd"/>
      <w:r w:rsidRPr="00482ADB">
        <w:rPr>
          <w:color w:val="111111"/>
          <w:sz w:val="28"/>
          <w:szCs w:val="28"/>
        </w:rPr>
        <w:t xml:space="preserve"> подобрать дидактические игры, помогающие детям сформировать </w:t>
      </w:r>
      <w:r w:rsidRPr="00482ADB">
        <w:rPr>
          <w:rStyle w:val="a4"/>
          <w:b w:val="0"/>
          <w:color w:val="111111"/>
          <w:sz w:val="28"/>
          <w:szCs w:val="28"/>
          <w:bdr w:val="none" w:sz="0" w:space="0" w:color="auto" w:frame="1"/>
        </w:rPr>
        <w:t>гендерные представления</w:t>
      </w:r>
      <w:r w:rsidRPr="00482ADB">
        <w:rPr>
          <w:color w:val="111111"/>
          <w:sz w:val="28"/>
          <w:szCs w:val="28"/>
        </w:rPr>
        <w:t xml:space="preserve">, помочь им освоить правила поведения в соответствии с </w:t>
      </w:r>
      <w:proofErr w:type="spellStart"/>
      <w:r w:rsidRPr="00482ADB">
        <w:rPr>
          <w:color w:val="111111"/>
          <w:sz w:val="28"/>
          <w:szCs w:val="28"/>
        </w:rPr>
        <w:t>полоролевой</w:t>
      </w:r>
      <w:proofErr w:type="spellEnd"/>
      <w:r w:rsidRPr="00482ADB">
        <w:rPr>
          <w:color w:val="111111"/>
          <w:sz w:val="28"/>
          <w:szCs w:val="28"/>
        </w:rPr>
        <w:t xml:space="preserve"> принадлежностью.</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u w:val="single"/>
          <w:bdr w:val="none" w:sz="0" w:space="0" w:color="auto" w:frame="1"/>
        </w:rPr>
        <w:t>Например</w:t>
      </w:r>
      <w:r w:rsidRPr="00482ADB">
        <w:rPr>
          <w:color w:val="111111"/>
          <w:sz w:val="28"/>
          <w:szCs w:val="28"/>
        </w:rPr>
        <w:t>: </w:t>
      </w:r>
      <w:r w:rsidRPr="00482ADB">
        <w:rPr>
          <w:i/>
          <w:iCs/>
          <w:color w:val="111111"/>
          <w:sz w:val="28"/>
          <w:szCs w:val="28"/>
          <w:bdr w:val="none" w:sz="0" w:space="0" w:color="auto" w:frame="1"/>
        </w:rPr>
        <w:t>«Волшебный цветок»</w:t>
      </w:r>
      <w:r w:rsidRPr="00482ADB">
        <w:rPr>
          <w:color w:val="111111"/>
          <w:sz w:val="28"/>
          <w:szCs w:val="28"/>
        </w:rPr>
        <w:t>, </w:t>
      </w:r>
      <w:r w:rsidRPr="00482ADB">
        <w:rPr>
          <w:i/>
          <w:iCs/>
          <w:color w:val="111111"/>
          <w:sz w:val="28"/>
          <w:szCs w:val="28"/>
          <w:bdr w:val="none" w:sz="0" w:space="0" w:color="auto" w:frame="1"/>
        </w:rPr>
        <w:t>«Дом добрых дел»</w:t>
      </w:r>
      <w:r w:rsidRPr="00482ADB">
        <w:rPr>
          <w:color w:val="111111"/>
          <w:sz w:val="28"/>
          <w:szCs w:val="28"/>
        </w:rPr>
        <w:t>, </w:t>
      </w:r>
      <w:r w:rsidRPr="00482ADB">
        <w:rPr>
          <w:i/>
          <w:iCs/>
          <w:color w:val="111111"/>
          <w:sz w:val="28"/>
          <w:szCs w:val="28"/>
          <w:bdr w:val="none" w:sz="0" w:space="0" w:color="auto" w:frame="1"/>
        </w:rPr>
        <w:t>«Пожелание»</w:t>
      </w:r>
      <w:r w:rsidRPr="00482ADB">
        <w:rPr>
          <w:color w:val="111111"/>
          <w:sz w:val="28"/>
          <w:szCs w:val="28"/>
        </w:rPr>
        <w:t>, </w:t>
      </w:r>
      <w:r w:rsidRPr="00482ADB">
        <w:rPr>
          <w:i/>
          <w:iCs/>
          <w:color w:val="111111"/>
          <w:sz w:val="28"/>
          <w:szCs w:val="28"/>
          <w:bdr w:val="none" w:sz="0" w:space="0" w:color="auto" w:frame="1"/>
        </w:rPr>
        <w:t>«Профессии»</w:t>
      </w:r>
      <w:r w:rsidRPr="00482ADB">
        <w:rPr>
          <w:color w:val="111111"/>
          <w:sz w:val="28"/>
          <w:szCs w:val="28"/>
        </w:rPr>
        <w:t>, </w:t>
      </w:r>
      <w:r w:rsidRPr="00482ADB">
        <w:rPr>
          <w:i/>
          <w:iCs/>
          <w:color w:val="111111"/>
          <w:sz w:val="28"/>
          <w:szCs w:val="28"/>
          <w:bdr w:val="none" w:sz="0" w:space="0" w:color="auto" w:frame="1"/>
        </w:rPr>
        <w:t>«Девочки и мальчики»</w:t>
      </w:r>
      <w:r w:rsidRPr="00482ADB">
        <w:rPr>
          <w:color w:val="111111"/>
          <w:sz w:val="28"/>
          <w:szCs w:val="28"/>
        </w:rPr>
        <w:t> и др.</w:t>
      </w:r>
    </w:p>
    <w:p w:rsidR="00C426B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При </w:t>
      </w:r>
      <w:r w:rsidRPr="00482ADB">
        <w:rPr>
          <w:rStyle w:val="a4"/>
          <w:b w:val="0"/>
          <w:color w:val="111111"/>
          <w:sz w:val="28"/>
          <w:szCs w:val="28"/>
          <w:bdr w:val="none" w:sz="0" w:space="0" w:color="auto" w:frame="1"/>
        </w:rPr>
        <w:t>организации</w:t>
      </w:r>
      <w:r w:rsidRPr="00482ADB">
        <w:rPr>
          <w:color w:val="111111"/>
          <w:sz w:val="28"/>
          <w:szCs w:val="28"/>
        </w:rPr>
        <w:t> предметно – развивающей среды направленной на процесс по </w:t>
      </w:r>
      <w:r w:rsidRPr="00482ADB">
        <w:rPr>
          <w:rStyle w:val="a4"/>
          <w:b w:val="0"/>
          <w:color w:val="111111"/>
          <w:sz w:val="28"/>
          <w:szCs w:val="28"/>
          <w:bdr w:val="none" w:sz="0" w:space="0" w:color="auto" w:frame="1"/>
        </w:rPr>
        <w:t>организации гендерного подхода в работе с детьми старшего дошкольного</w:t>
      </w:r>
      <w:r w:rsidRPr="00482ADB">
        <w:rPr>
          <w:color w:val="111111"/>
          <w:sz w:val="28"/>
          <w:szCs w:val="28"/>
        </w:rPr>
        <w:t> возраста в процессе освоения первоначальных представлений социального характера и включения в систему социальных отношений нами была проведена следующая </w:t>
      </w:r>
      <w:r w:rsidRPr="00482ADB">
        <w:rPr>
          <w:rStyle w:val="a4"/>
          <w:b w:val="0"/>
          <w:color w:val="111111"/>
          <w:sz w:val="28"/>
          <w:szCs w:val="28"/>
          <w:bdr w:val="none" w:sz="0" w:space="0" w:color="auto" w:frame="1"/>
        </w:rPr>
        <w:t>работа</w:t>
      </w:r>
      <w:r w:rsidRPr="00482ADB">
        <w:rPr>
          <w:color w:val="111111"/>
          <w:sz w:val="28"/>
          <w:szCs w:val="28"/>
        </w:rPr>
        <w:t xml:space="preserve">. </w:t>
      </w:r>
    </w:p>
    <w:p w:rsidR="00C426BB" w:rsidRDefault="00482ADB" w:rsidP="00710478">
      <w:pPr>
        <w:pStyle w:val="a3"/>
        <w:shd w:val="clear" w:color="auto" w:fill="FFFFFF"/>
        <w:spacing w:before="0" w:beforeAutospacing="0" w:after="0" w:afterAutospacing="0"/>
        <w:ind w:firstLine="709"/>
        <w:contextualSpacing/>
        <w:jc w:val="both"/>
        <w:rPr>
          <w:color w:val="111111"/>
          <w:sz w:val="28"/>
          <w:szCs w:val="28"/>
        </w:rPr>
      </w:pPr>
      <w:proofErr w:type="gramStart"/>
      <w:r w:rsidRPr="00482ADB">
        <w:rPr>
          <w:color w:val="111111"/>
          <w:sz w:val="28"/>
          <w:szCs w:val="28"/>
        </w:rPr>
        <w:t>Несмотря на уже имеющиеся в оснащении группы предметы мужского и женского труда, атрибуты </w:t>
      </w:r>
      <w:r w:rsidRPr="00482ADB">
        <w:rPr>
          <w:rStyle w:val="a4"/>
          <w:b w:val="0"/>
          <w:color w:val="111111"/>
          <w:sz w:val="28"/>
          <w:szCs w:val="28"/>
          <w:bdr w:val="none" w:sz="0" w:space="0" w:color="auto" w:frame="1"/>
        </w:rPr>
        <w:t>гендерной культуры </w:t>
      </w:r>
      <w:r w:rsidRPr="00482ADB">
        <w:rPr>
          <w:color w:val="111111"/>
          <w:sz w:val="28"/>
          <w:szCs w:val="28"/>
        </w:rPr>
        <w:t xml:space="preserve">(игрушки, аксессуары, внимание детей не акцентировалось на их специфической </w:t>
      </w:r>
      <w:proofErr w:type="spellStart"/>
      <w:r w:rsidRPr="00482ADB">
        <w:rPr>
          <w:color w:val="111111"/>
          <w:sz w:val="28"/>
          <w:szCs w:val="28"/>
        </w:rPr>
        <w:t>полоролевой</w:t>
      </w:r>
      <w:proofErr w:type="spellEnd"/>
      <w:r w:rsidRPr="00482ADB">
        <w:rPr>
          <w:color w:val="111111"/>
          <w:sz w:val="28"/>
          <w:szCs w:val="28"/>
        </w:rPr>
        <w:t xml:space="preserve"> значимости.</w:t>
      </w:r>
      <w:proofErr w:type="gramEnd"/>
      <w:r w:rsidRPr="00482ADB">
        <w:rPr>
          <w:color w:val="111111"/>
          <w:sz w:val="28"/>
          <w:szCs w:val="28"/>
        </w:rPr>
        <w:t xml:space="preserve"> В игровой деятельности, для того чтобы было легче транслировать свой собственный опыт и предпочтения мальчикам и девочкам, был пересмотрен процент игрового оборудования, ориентированный на детей обоего пола, обновлено </w:t>
      </w:r>
      <w:r w:rsidRPr="00482ADB">
        <w:rPr>
          <w:rStyle w:val="a4"/>
          <w:b w:val="0"/>
          <w:color w:val="111111"/>
          <w:sz w:val="28"/>
          <w:szCs w:val="28"/>
          <w:bdr w:val="none" w:sz="0" w:space="0" w:color="auto" w:frame="1"/>
        </w:rPr>
        <w:t>гендерное</w:t>
      </w:r>
      <w:r w:rsidRPr="00482ADB">
        <w:rPr>
          <w:color w:val="111111"/>
          <w:sz w:val="28"/>
          <w:szCs w:val="28"/>
        </w:rPr>
        <w:t xml:space="preserve"> содержание методического материала, наглядного, раздаточного, демонстрационного. </w:t>
      </w:r>
    </w:p>
    <w:p w:rsidR="00C426BB" w:rsidRDefault="00482ADB" w:rsidP="00710478">
      <w:pPr>
        <w:pStyle w:val="a3"/>
        <w:shd w:val="clear" w:color="auto" w:fill="FFFFFF"/>
        <w:spacing w:before="0" w:beforeAutospacing="0" w:after="0" w:afterAutospacing="0"/>
        <w:ind w:firstLine="709"/>
        <w:contextualSpacing/>
        <w:jc w:val="both"/>
        <w:rPr>
          <w:color w:val="111111"/>
          <w:sz w:val="28"/>
          <w:szCs w:val="28"/>
        </w:rPr>
      </w:pPr>
      <w:proofErr w:type="gramStart"/>
      <w:r w:rsidRPr="00482ADB">
        <w:rPr>
          <w:color w:val="111111"/>
          <w:sz w:val="28"/>
          <w:szCs w:val="28"/>
        </w:rPr>
        <w:t>В повседневной деятельности в предметно-развивающей среде были созданы уголки для возможности реализации своего хобби, способностей сознательного участия в реализации интересов другого (мальчик-девочка, девочка-мальчик, девочка-девочка, маль</w:t>
      </w:r>
      <w:r w:rsidR="00C426BB">
        <w:rPr>
          <w:color w:val="111111"/>
          <w:sz w:val="28"/>
          <w:szCs w:val="28"/>
        </w:rPr>
        <w:t>чик-мальчик, был обновлен</w:t>
      </w:r>
      <w:r w:rsidRPr="00482ADB">
        <w:rPr>
          <w:color w:val="111111"/>
          <w:sz w:val="28"/>
          <w:szCs w:val="28"/>
        </w:rPr>
        <w:t xml:space="preserve"> уголок красоты, позволяющий ребенку самостоятельно, без посторонних глаз навести порядок во внешнем виде. </w:t>
      </w:r>
      <w:proofErr w:type="gramEnd"/>
    </w:p>
    <w:p w:rsidR="00710478" w:rsidRDefault="00482ADB" w:rsidP="00710478">
      <w:pPr>
        <w:pStyle w:val="a3"/>
        <w:shd w:val="clear" w:color="auto" w:fill="FFFFFF"/>
        <w:spacing w:before="0" w:beforeAutospacing="0" w:after="0" w:afterAutospacing="0"/>
        <w:ind w:firstLine="709"/>
        <w:contextualSpacing/>
        <w:jc w:val="both"/>
        <w:rPr>
          <w:i/>
          <w:iCs/>
          <w:color w:val="111111"/>
          <w:sz w:val="28"/>
          <w:szCs w:val="28"/>
          <w:bdr w:val="none" w:sz="0" w:space="0" w:color="auto" w:frame="1"/>
        </w:rPr>
      </w:pPr>
      <w:r w:rsidRPr="00482ADB">
        <w:rPr>
          <w:color w:val="111111"/>
          <w:sz w:val="28"/>
          <w:szCs w:val="28"/>
        </w:rPr>
        <w:t xml:space="preserve"> Изготовлены вместе с </w:t>
      </w:r>
      <w:r w:rsidRPr="00482ADB">
        <w:rPr>
          <w:rStyle w:val="a4"/>
          <w:b w:val="0"/>
          <w:color w:val="111111"/>
          <w:sz w:val="28"/>
          <w:szCs w:val="28"/>
          <w:bdr w:val="none" w:sz="0" w:space="0" w:color="auto" w:frame="1"/>
        </w:rPr>
        <w:t>детьми </w:t>
      </w:r>
      <w:r w:rsidRPr="00482ADB">
        <w:rPr>
          <w:i/>
          <w:iCs/>
          <w:color w:val="111111"/>
          <w:sz w:val="28"/>
          <w:szCs w:val="28"/>
          <w:bdr w:val="none" w:sz="0" w:space="0" w:color="auto" w:frame="1"/>
        </w:rPr>
        <w:t>(также привлекались родители)</w:t>
      </w:r>
      <w:r w:rsidR="00C426BB">
        <w:rPr>
          <w:color w:val="111111"/>
          <w:sz w:val="28"/>
          <w:szCs w:val="28"/>
          <w:bdr w:val="none" w:sz="0" w:space="0" w:color="auto" w:frame="1"/>
        </w:rPr>
        <w:t xml:space="preserve"> </w:t>
      </w:r>
      <w:r w:rsidRPr="00C426BB">
        <w:rPr>
          <w:color w:val="111111"/>
          <w:sz w:val="28"/>
          <w:szCs w:val="28"/>
          <w:bdr w:val="none" w:sz="0" w:space="0" w:color="auto" w:frame="1"/>
        </w:rPr>
        <w:t>атрибуты к сюжетно-ролевым играм</w:t>
      </w:r>
      <w:r w:rsidRPr="00C426BB">
        <w:rPr>
          <w:color w:val="111111"/>
          <w:sz w:val="28"/>
          <w:szCs w:val="28"/>
        </w:rPr>
        <w:t>:</w:t>
      </w:r>
      <w:r w:rsidRPr="00482ADB">
        <w:rPr>
          <w:color w:val="111111"/>
          <w:sz w:val="28"/>
          <w:szCs w:val="28"/>
        </w:rPr>
        <w:t> </w:t>
      </w:r>
      <w:r w:rsidRPr="00482ADB">
        <w:rPr>
          <w:i/>
          <w:iCs/>
          <w:color w:val="111111"/>
          <w:sz w:val="28"/>
          <w:szCs w:val="28"/>
          <w:bdr w:val="none" w:sz="0" w:space="0" w:color="auto" w:frame="1"/>
        </w:rPr>
        <w:t>«Салон</w:t>
      </w:r>
      <w:r w:rsidR="00710478">
        <w:rPr>
          <w:i/>
          <w:iCs/>
          <w:color w:val="111111"/>
          <w:sz w:val="28"/>
          <w:szCs w:val="28"/>
          <w:bdr w:val="none" w:sz="0" w:space="0" w:color="auto" w:frame="1"/>
        </w:rPr>
        <w:t xml:space="preserve"> красоты», «Супермаркет»,</w:t>
      </w:r>
    </w:p>
    <w:p w:rsidR="00710478" w:rsidRDefault="00710478" w:rsidP="00710478">
      <w:pPr>
        <w:pStyle w:val="a3"/>
        <w:shd w:val="clear" w:color="auto" w:fill="FFFFFF"/>
        <w:spacing w:before="0" w:beforeAutospacing="0" w:after="0" w:afterAutospacing="0"/>
        <w:contextualSpacing/>
        <w:jc w:val="both"/>
        <w:rPr>
          <w:i/>
          <w:iCs/>
          <w:color w:val="111111"/>
          <w:sz w:val="28"/>
          <w:szCs w:val="28"/>
          <w:bdr w:val="none" w:sz="0" w:space="0" w:color="auto" w:frame="1"/>
        </w:rPr>
      </w:pPr>
      <w:r>
        <w:rPr>
          <w:i/>
          <w:iCs/>
          <w:color w:val="111111"/>
          <w:sz w:val="28"/>
          <w:szCs w:val="28"/>
          <w:bdr w:val="none" w:sz="0" w:space="0" w:color="auto" w:frame="1"/>
        </w:rPr>
        <w:t>«Скорая помощь», «Дочки – матери», «Ателье», «Школа», «Военные»,</w:t>
      </w:r>
    </w:p>
    <w:p w:rsidR="00C426BB" w:rsidRPr="00710478" w:rsidRDefault="00710478" w:rsidP="00710478">
      <w:pPr>
        <w:pStyle w:val="a3"/>
        <w:shd w:val="clear" w:color="auto" w:fill="FFFFFF"/>
        <w:spacing w:before="0" w:beforeAutospacing="0" w:after="0" w:afterAutospacing="0"/>
        <w:contextualSpacing/>
        <w:jc w:val="both"/>
        <w:rPr>
          <w:i/>
          <w:iCs/>
          <w:color w:val="111111"/>
          <w:sz w:val="28"/>
          <w:szCs w:val="28"/>
          <w:bdr w:val="none" w:sz="0" w:space="0" w:color="auto" w:frame="1"/>
        </w:rPr>
      </w:pPr>
      <w:r>
        <w:rPr>
          <w:i/>
          <w:iCs/>
          <w:color w:val="111111"/>
          <w:sz w:val="28"/>
          <w:szCs w:val="28"/>
          <w:bdr w:val="none" w:sz="0" w:space="0" w:color="auto" w:frame="1"/>
        </w:rPr>
        <w:t>«Моряки», «Космонавты», «Спасатели», «Пожарные».</w:t>
      </w:r>
    </w:p>
    <w:p w:rsidR="00710478" w:rsidRDefault="00C426BB" w:rsidP="00710478">
      <w:pPr>
        <w:pStyle w:val="a3"/>
        <w:shd w:val="clear" w:color="auto" w:fill="FFFFFF"/>
        <w:spacing w:before="0" w:beforeAutospacing="0" w:after="0" w:afterAutospacing="0"/>
        <w:ind w:firstLine="709"/>
        <w:contextualSpacing/>
        <w:jc w:val="both"/>
        <w:rPr>
          <w:color w:val="111111"/>
          <w:sz w:val="28"/>
          <w:szCs w:val="28"/>
          <w:u w:val="single"/>
          <w:bdr w:val="none" w:sz="0" w:space="0" w:color="auto" w:frame="1"/>
        </w:rPr>
      </w:pPr>
      <w:r>
        <w:rPr>
          <w:color w:val="111111"/>
          <w:sz w:val="28"/>
          <w:szCs w:val="28"/>
        </w:rPr>
        <w:t xml:space="preserve">       </w:t>
      </w:r>
      <w:r w:rsidR="00482ADB" w:rsidRPr="00482ADB">
        <w:rPr>
          <w:color w:val="111111"/>
          <w:sz w:val="28"/>
          <w:szCs w:val="28"/>
        </w:rPr>
        <w:t>В книжном уголке – портреты писателей, поэтов </w:t>
      </w:r>
      <w:r w:rsidR="00482ADB" w:rsidRPr="00482ADB">
        <w:rPr>
          <w:i/>
          <w:iCs/>
          <w:color w:val="111111"/>
          <w:sz w:val="28"/>
          <w:szCs w:val="28"/>
          <w:bdr w:val="none" w:sz="0" w:space="0" w:color="auto" w:frame="1"/>
        </w:rPr>
        <w:t>(мужчин и женщин)</w:t>
      </w:r>
      <w:r w:rsidR="00482ADB" w:rsidRPr="00482ADB">
        <w:rPr>
          <w:color w:val="111111"/>
          <w:sz w:val="28"/>
          <w:szCs w:val="28"/>
        </w:rPr>
        <w:t>.</w:t>
      </w:r>
      <w:r w:rsidRPr="00482ADB">
        <w:rPr>
          <w:color w:val="111111"/>
          <w:sz w:val="28"/>
          <w:szCs w:val="28"/>
          <w:u w:val="single"/>
          <w:bdr w:val="none" w:sz="0" w:space="0" w:color="auto" w:frame="1"/>
        </w:rPr>
        <w:t xml:space="preserve"> </w:t>
      </w:r>
    </w:p>
    <w:p w:rsidR="00710478" w:rsidRDefault="00710478" w:rsidP="00710478">
      <w:pPr>
        <w:pStyle w:val="a3"/>
        <w:shd w:val="clear" w:color="auto" w:fill="FFFFFF"/>
        <w:spacing w:before="0" w:beforeAutospacing="0" w:after="0" w:afterAutospacing="0"/>
        <w:ind w:firstLine="709"/>
        <w:contextualSpacing/>
        <w:jc w:val="both"/>
        <w:rPr>
          <w:color w:val="111111"/>
          <w:sz w:val="28"/>
          <w:szCs w:val="28"/>
        </w:rPr>
      </w:pPr>
      <w:r w:rsidRPr="00710478">
        <w:rPr>
          <w:color w:val="111111"/>
          <w:sz w:val="28"/>
          <w:szCs w:val="28"/>
          <w:bdr w:val="none" w:sz="0" w:space="0" w:color="auto" w:frame="1"/>
        </w:rPr>
        <w:t xml:space="preserve">       </w:t>
      </w:r>
      <w:r w:rsidR="00482ADB" w:rsidRPr="00710478">
        <w:rPr>
          <w:color w:val="111111"/>
          <w:sz w:val="28"/>
          <w:szCs w:val="28"/>
          <w:bdr w:val="none" w:sz="0" w:space="0" w:color="auto" w:frame="1"/>
        </w:rPr>
        <w:t>Осуществлен подбор фотоальбомов</w:t>
      </w:r>
      <w:r w:rsidR="00482ADB" w:rsidRPr="00482ADB">
        <w:rPr>
          <w:color w:val="111111"/>
          <w:sz w:val="28"/>
          <w:szCs w:val="28"/>
        </w:rPr>
        <w:t>: </w:t>
      </w:r>
      <w:r w:rsidR="00482ADB" w:rsidRPr="00482ADB">
        <w:rPr>
          <w:i/>
          <w:iCs/>
          <w:color w:val="111111"/>
          <w:sz w:val="28"/>
          <w:szCs w:val="28"/>
          <w:bdr w:val="none" w:sz="0" w:space="0" w:color="auto" w:frame="1"/>
        </w:rPr>
        <w:t>«Отцовство»</w:t>
      </w:r>
      <w:r w:rsidR="00482ADB" w:rsidRPr="00482ADB">
        <w:rPr>
          <w:color w:val="111111"/>
          <w:sz w:val="28"/>
          <w:szCs w:val="28"/>
        </w:rPr>
        <w:t>, </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i/>
          <w:iCs/>
          <w:color w:val="111111"/>
          <w:sz w:val="28"/>
          <w:szCs w:val="28"/>
          <w:bdr w:val="none" w:sz="0" w:space="0" w:color="auto" w:frame="1"/>
        </w:rPr>
        <w:lastRenderedPageBreak/>
        <w:t>«Материнство»</w:t>
      </w:r>
      <w:r w:rsidRPr="00482ADB">
        <w:rPr>
          <w:color w:val="111111"/>
          <w:sz w:val="28"/>
          <w:szCs w:val="28"/>
        </w:rPr>
        <w:t>, </w:t>
      </w:r>
      <w:r w:rsidRPr="00482ADB">
        <w:rPr>
          <w:i/>
          <w:iCs/>
          <w:color w:val="111111"/>
          <w:sz w:val="28"/>
          <w:szCs w:val="28"/>
          <w:bdr w:val="none" w:sz="0" w:space="0" w:color="auto" w:frame="1"/>
        </w:rPr>
        <w:t>«О наших мальчиках»</w:t>
      </w:r>
      <w:r w:rsidRPr="00482ADB">
        <w:rPr>
          <w:color w:val="111111"/>
          <w:sz w:val="28"/>
          <w:szCs w:val="28"/>
        </w:rPr>
        <w:t>, </w:t>
      </w:r>
      <w:r w:rsidRPr="00482ADB">
        <w:rPr>
          <w:i/>
          <w:iCs/>
          <w:color w:val="111111"/>
          <w:sz w:val="28"/>
          <w:szCs w:val="28"/>
          <w:bdr w:val="none" w:sz="0" w:space="0" w:color="auto" w:frame="1"/>
        </w:rPr>
        <w:t>«О наших девочках»</w:t>
      </w:r>
      <w:r w:rsidRPr="00482ADB">
        <w:rPr>
          <w:color w:val="111111"/>
          <w:sz w:val="28"/>
          <w:szCs w:val="28"/>
        </w:rPr>
        <w:t>, </w:t>
      </w:r>
      <w:r w:rsidRPr="00482ADB">
        <w:rPr>
          <w:i/>
          <w:iCs/>
          <w:color w:val="111111"/>
          <w:sz w:val="28"/>
          <w:szCs w:val="28"/>
          <w:bdr w:val="none" w:sz="0" w:space="0" w:color="auto" w:frame="1"/>
        </w:rPr>
        <w:t>«Семейные праздники»</w:t>
      </w:r>
      <w:r w:rsidRPr="00482ADB">
        <w:rPr>
          <w:color w:val="111111"/>
          <w:sz w:val="28"/>
          <w:szCs w:val="28"/>
        </w:rPr>
        <w:t>, </w:t>
      </w:r>
      <w:r w:rsidRPr="00482ADB">
        <w:rPr>
          <w:i/>
          <w:iCs/>
          <w:color w:val="111111"/>
          <w:sz w:val="28"/>
          <w:szCs w:val="28"/>
          <w:bdr w:val="none" w:sz="0" w:space="0" w:color="auto" w:frame="1"/>
        </w:rPr>
        <w:t>«Настроение»</w:t>
      </w:r>
      <w:r w:rsidR="00710478">
        <w:rPr>
          <w:color w:val="111111"/>
          <w:sz w:val="28"/>
          <w:szCs w:val="28"/>
        </w:rPr>
        <w:t> и т.</w:t>
      </w:r>
      <w:r w:rsidRPr="00482ADB">
        <w:rPr>
          <w:color w:val="111111"/>
          <w:sz w:val="28"/>
          <w:szCs w:val="28"/>
        </w:rPr>
        <w:t>д.</w:t>
      </w:r>
    </w:p>
    <w:p w:rsidR="00482ADB" w:rsidRPr="00482ADB" w:rsidRDefault="00710478" w:rsidP="00710478">
      <w:pPr>
        <w:pStyle w:val="a3"/>
        <w:shd w:val="clear" w:color="auto" w:fill="FFFFFF"/>
        <w:spacing w:before="0" w:beforeAutospacing="0" w:after="0" w:afterAutospacing="0"/>
        <w:ind w:firstLine="709"/>
        <w:contextualSpacing/>
        <w:jc w:val="both"/>
        <w:rPr>
          <w:color w:val="111111"/>
          <w:sz w:val="28"/>
          <w:szCs w:val="28"/>
        </w:rPr>
      </w:pPr>
      <w:r>
        <w:rPr>
          <w:color w:val="111111"/>
          <w:sz w:val="28"/>
          <w:szCs w:val="28"/>
        </w:rPr>
        <w:t>Также б</w:t>
      </w:r>
      <w:r w:rsidR="00482ADB" w:rsidRPr="00482ADB">
        <w:rPr>
          <w:color w:val="111111"/>
          <w:sz w:val="28"/>
          <w:szCs w:val="28"/>
        </w:rPr>
        <w:t xml:space="preserve">ыл создан консультативный материал </w:t>
      </w:r>
      <w:r>
        <w:rPr>
          <w:color w:val="111111"/>
          <w:sz w:val="28"/>
          <w:szCs w:val="28"/>
        </w:rPr>
        <w:t>для родителей</w:t>
      </w:r>
      <w:r w:rsidR="00482ADB" w:rsidRPr="00482ADB">
        <w:rPr>
          <w:color w:val="111111"/>
          <w:sz w:val="28"/>
          <w:szCs w:val="28"/>
        </w:rPr>
        <w:t>.</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В наши дни семья по-прежнему остается важнейшим институтом социализации </w:t>
      </w:r>
      <w:r w:rsidRPr="00482ADB">
        <w:rPr>
          <w:rStyle w:val="a4"/>
          <w:b w:val="0"/>
          <w:color w:val="111111"/>
          <w:sz w:val="28"/>
          <w:szCs w:val="28"/>
          <w:bdr w:val="none" w:sz="0" w:space="0" w:color="auto" w:frame="1"/>
        </w:rPr>
        <w:t>дошкольников</w:t>
      </w:r>
      <w:r w:rsidRPr="00482ADB">
        <w:rPr>
          <w:color w:val="111111"/>
          <w:sz w:val="28"/>
          <w:szCs w:val="28"/>
        </w:rPr>
        <w:t>, ей принадлежит ведущая роль в личностном развитии детей </w:t>
      </w:r>
      <w:r w:rsidRPr="00482ADB">
        <w:rPr>
          <w:rStyle w:val="a4"/>
          <w:b w:val="0"/>
          <w:color w:val="111111"/>
          <w:sz w:val="28"/>
          <w:szCs w:val="28"/>
          <w:bdr w:val="none" w:sz="0" w:space="0" w:color="auto" w:frame="1"/>
        </w:rPr>
        <w:t>дошкольного возраста</w:t>
      </w:r>
      <w:r w:rsidRPr="00482ADB">
        <w:rPr>
          <w:color w:val="111111"/>
          <w:sz w:val="28"/>
          <w:szCs w:val="28"/>
        </w:rPr>
        <w:t>. В семье ребенок душой и телом отдыхает от образовательного учреждения, где его личность тонет в массе других личностей. Сердечность семейных отношений, забота и ласка, внимание к индивидуальным особенностям личностного развития девочек и мальчиков дают им ту опору, которая на многие дальнейшие годы определит характерные особенности их личности.</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В условиях традиционного семейного воспитания универсальными ключевыми фигурами воспитания детей с учетом их </w:t>
      </w:r>
      <w:r w:rsidRPr="00482ADB">
        <w:rPr>
          <w:rStyle w:val="a4"/>
          <w:b w:val="0"/>
          <w:color w:val="111111"/>
          <w:sz w:val="28"/>
          <w:szCs w:val="28"/>
          <w:bdr w:val="none" w:sz="0" w:space="0" w:color="auto" w:frame="1"/>
        </w:rPr>
        <w:t>гендерных</w:t>
      </w:r>
      <w:r w:rsidRPr="00482ADB">
        <w:rPr>
          <w:color w:val="111111"/>
          <w:sz w:val="28"/>
          <w:szCs w:val="28"/>
        </w:rPr>
        <w:t> особенностей выступают родители. Потенциал семьи в формировании личности девочек и мальчиков </w:t>
      </w:r>
      <w:r w:rsidRPr="00482ADB">
        <w:rPr>
          <w:rStyle w:val="a4"/>
          <w:b w:val="0"/>
          <w:color w:val="111111"/>
          <w:sz w:val="28"/>
          <w:szCs w:val="28"/>
          <w:bdr w:val="none" w:sz="0" w:space="0" w:color="auto" w:frame="1"/>
        </w:rPr>
        <w:t>дошкольного</w:t>
      </w:r>
      <w:r w:rsidRPr="00482ADB">
        <w:rPr>
          <w:color w:val="111111"/>
          <w:sz w:val="28"/>
          <w:szCs w:val="28"/>
        </w:rPr>
        <w:t> возраста безграничен. Именно родители, как эмоционально и духовно близкие девочкам и мальчикам люди, имеют непосредственную возможность развивать и укреплять личностные качества каждого ребенка, исходя из его индивидуальных особенностей. Они, как никто другой, лучше знают индивидуально типологические особенности раннего развития своей девочки или своего мальчика, основные симптомы их недомоганий, индивидуальные особенности ритма жизни, так как с момента рождения находятся рядом с ними, </w:t>
      </w:r>
      <w:r w:rsidRPr="00482ADB">
        <w:rPr>
          <w:i/>
          <w:iCs/>
          <w:color w:val="111111"/>
          <w:sz w:val="28"/>
          <w:szCs w:val="28"/>
          <w:bdr w:val="none" w:sz="0" w:space="0" w:color="auto" w:frame="1"/>
        </w:rPr>
        <w:t>«сопровождая»</w:t>
      </w:r>
      <w:r w:rsidRPr="00482ADB">
        <w:rPr>
          <w:color w:val="111111"/>
          <w:sz w:val="28"/>
          <w:szCs w:val="28"/>
        </w:rPr>
        <w:t> их развитие.</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Очевидно, что взаимодействие </w:t>
      </w:r>
      <w:r w:rsidRPr="00482ADB">
        <w:rPr>
          <w:rStyle w:val="a4"/>
          <w:b w:val="0"/>
          <w:color w:val="111111"/>
          <w:sz w:val="28"/>
          <w:szCs w:val="28"/>
          <w:bdr w:val="none" w:sz="0" w:space="0" w:color="auto" w:frame="1"/>
        </w:rPr>
        <w:t>дошкольного</w:t>
      </w:r>
      <w:r w:rsidRPr="00482ADB">
        <w:rPr>
          <w:color w:val="111111"/>
          <w:sz w:val="28"/>
          <w:szCs w:val="28"/>
        </w:rPr>
        <w:t> образовательного учреждения с родителями надо начать с формирования доверительных отношений,</w:t>
      </w:r>
      <w:r w:rsidR="00710478">
        <w:rPr>
          <w:color w:val="111111"/>
          <w:sz w:val="28"/>
          <w:szCs w:val="28"/>
        </w:rPr>
        <w:t xml:space="preserve"> </w:t>
      </w:r>
      <w:r w:rsidRPr="00710478">
        <w:rPr>
          <w:color w:val="111111"/>
          <w:sz w:val="28"/>
          <w:szCs w:val="28"/>
          <w:bdr w:val="none" w:sz="0" w:space="0" w:color="auto" w:frame="1"/>
        </w:rPr>
        <w:t>а затем осуществлять его по основным линиям развития ребенка</w:t>
      </w:r>
      <w:r w:rsidRPr="00482ADB">
        <w:rPr>
          <w:color w:val="111111"/>
          <w:sz w:val="28"/>
          <w:szCs w:val="28"/>
        </w:rPr>
        <w:t>:</w:t>
      </w:r>
    </w:p>
    <w:p w:rsidR="00482ADB" w:rsidRPr="00482ADB" w:rsidRDefault="00482ADB" w:rsidP="00710478">
      <w:pPr>
        <w:pStyle w:val="a3"/>
        <w:shd w:val="clear" w:color="auto" w:fill="FFFFFF"/>
        <w:spacing w:before="225" w:beforeAutospacing="0" w:after="225" w:afterAutospacing="0"/>
        <w:ind w:firstLine="709"/>
        <w:contextualSpacing/>
        <w:jc w:val="both"/>
        <w:rPr>
          <w:color w:val="111111"/>
          <w:sz w:val="28"/>
          <w:szCs w:val="28"/>
        </w:rPr>
      </w:pPr>
      <w:r w:rsidRPr="00482ADB">
        <w:rPr>
          <w:color w:val="111111"/>
          <w:sz w:val="28"/>
          <w:szCs w:val="28"/>
        </w:rPr>
        <w:t>• физическое развитие;</w:t>
      </w:r>
    </w:p>
    <w:p w:rsidR="00482ADB" w:rsidRPr="00482ADB" w:rsidRDefault="00482ADB" w:rsidP="00710478">
      <w:pPr>
        <w:pStyle w:val="a3"/>
        <w:shd w:val="clear" w:color="auto" w:fill="FFFFFF"/>
        <w:spacing w:before="225" w:beforeAutospacing="0" w:after="225" w:afterAutospacing="0"/>
        <w:ind w:firstLine="709"/>
        <w:contextualSpacing/>
        <w:jc w:val="both"/>
        <w:rPr>
          <w:color w:val="111111"/>
          <w:sz w:val="28"/>
          <w:szCs w:val="28"/>
        </w:rPr>
      </w:pPr>
      <w:r w:rsidRPr="00482ADB">
        <w:rPr>
          <w:color w:val="111111"/>
          <w:sz w:val="28"/>
          <w:szCs w:val="28"/>
        </w:rPr>
        <w:t>• социально - коммуникативное;</w:t>
      </w:r>
    </w:p>
    <w:p w:rsidR="00482ADB" w:rsidRPr="00482ADB" w:rsidRDefault="00482ADB" w:rsidP="00710478">
      <w:pPr>
        <w:pStyle w:val="a3"/>
        <w:shd w:val="clear" w:color="auto" w:fill="FFFFFF"/>
        <w:spacing w:before="225" w:beforeAutospacing="0" w:after="225" w:afterAutospacing="0"/>
        <w:ind w:firstLine="709"/>
        <w:contextualSpacing/>
        <w:jc w:val="both"/>
        <w:rPr>
          <w:color w:val="111111"/>
          <w:sz w:val="28"/>
          <w:szCs w:val="28"/>
        </w:rPr>
      </w:pPr>
      <w:r w:rsidRPr="00482ADB">
        <w:rPr>
          <w:color w:val="111111"/>
          <w:sz w:val="28"/>
          <w:szCs w:val="28"/>
        </w:rPr>
        <w:t>• познавательно-речевое развитие;</w:t>
      </w:r>
    </w:p>
    <w:p w:rsidR="00482ADB" w:rsidRPr="00482ADB" w:rsidRDefault="00482ADB" w:rsidP="00710478">
      <w:pPr>
        <w:pStyle w:val="a3"/>
        <w:shd w:val="clear" w:color="auto" w:fill="FFFFFF"/>
        <w:spacing w:before="225" w:beforeAutospacing="0" w:after="225" w:afterAutospacing="0"/>
        <w:ind w:firstLine="709"/>
        <w:contextualSpacing/>
        <w:jc w:val="both"/>
        <w:rPr>
          <w:color w:val="111111"/>
          <w:sz w:val="28"/>
          <w:szCs w:val="28"/>
        </w:rPr>
      </w:pPr>
      <w:r w:rsidRPr="00482ADB">
        <w:rPr>
          <w:color w:val="111111"/>
          <w:sz w:val="28"/>
          <w:szCs w:val="28"/>
        </w:rPr>
        <w:t>• художественно-эстетическое.</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Было установлено, что положительное влияние на родителей оказывает обсуждение с ними вопросов о роли матери и отца при воспитании ребенка. Для этого была проведена конс</w:t>
      </w:r>
      <w:r w:rsidR="00710478">
        <w:rPr>
          <w:color w:val="111111"/>
          <w:sz w:val="28"/>
          <w:szCs w:val="28"/>
        </w:rPr>
        <w:t xml:space="preserve">ультация </w:t>
      </w:r>
      <w:r w:rsidRPr="00482ADB">
        <w:rPr>
          <w:color w:val="111111"/>
          <w:sz w:val="28"/>
          <w:szCs w:val="28"/>
        </w:rPr>
        <w:t>на тему </w:t>
      </w:r>
      <w:r w:rsidRPr="00482ADB">
        <w:rPr>
          <w:i/>
          <w:iCs/>
          <w:color w:val="111111"/>
          <w:sz w:val="28"/>
          <w:szCs w:val="28"/>
          <w:bdr w:val="none" w:sz="0" w:space="0" w:color="auto" w:frame="1"/>
        </w:rPr>
        <w:t>«О воспитании девочек и мальчиков»</w:t>
      </w:r>
      <w:r w:rsidRPr="00482ADB">
        <w:rPr>
          <w:color w:val="111111"/>
          <w:sz w:val="28"/>
          <w:szCs w:val="28"/>
        </w:rPr>
        <w:t>. О значении </w:t>
      </w:r>
      <w:r w:rsidRPr="00482ADB">
        <w:rPr>
          <w:i/>
          <w:iCs/>
          <w:color w:val="111111"/>
          <w:sz w:val="28"/>
          <w:szCs w:val="28"/>
          <w:bdr w:val="none" w:sz="0" w:space="0" w:color="auto" w:frame="1"/>
        </w:rPr>
        <w:t>«образа матери»</w:t>
      </w:r>
      <w:r w:rsidRPr="00482ADB">
        <w:rPr>
          <w:color w:val="111111"/>
          <w:sz w:val="28"/>
          <w:szCs w:val="28"/>
        </w:rPr>
        <w:t> и </w:t>
      </w:r>
      <w:r w:rsidRPr="00482ADB">
        <w:rPr>
          <w:i/>
          <w:iCs/>
          <w:color w:val="111111"/>
          <w:sz w:val="28"/>
          <w:szCs w:val="28"/>
          <w:bdr w:val="none" w:sz="0" w:space="0" w:color="auto" w:frame="1"/>
        </w:rPr>
        <w:t>«образа отца»</w:t>
      </w:r>
      <w:r w:rsidRPr="00482ADB">
        <w:rPr>
          <w:color w:val="111111"/>
          <w:sz w:val="28"/>
          <w:szCs w:val="28"/>
        </w:rPr>
        <w:t> в появлении у детей </w:t>
      </w:r>
      <w:r w:rsidRPr="00482ADB">
        <w:rPr>
          <w:rStyle w:val="a4"/>
          <w:b w:val="0"/>
          <w:color w:val="111111"/>
          <w:sz w:val="28"/>
          <w:szCs w:val="28"/>
          <w:bdr w:val="none" w:sz="0" w:space="0" w:color="auto" w:frame="1"/>
        </w:rPr>
        <w:t>дошкольного</w:t>
      </w:r>
      <w:r w:rsidRPr="00482ADB">
        <w:rPr>
          <w:color w:val="111111"/>
          <w:sz w:val="28"/>
          <w:szCs w:val="28"/>
        </w:rPr>
        <w:t xml:space="preserve"> возраста </w:t>
      </w:r>
      <w:proofErr w:type="spellStart"/>
      <w:r w:rsidRPr="00482ADB">
        <w:rPr>
          <w:color w:val="111111"/>
          <w:sz w:val="28"/>
          <w:szCs w:val="28"/>
        </w:rPr>
        <w:t>полоролевых</w:t>
      </w:r>
      <w:proofErr w:type="spellEnd"/>
      <w:r w:rsidRPr="00482ADB">
        <w:rPr>
          <w:color w:val="111111"/>
          <w:sz w:val="28"/>
          <w:szCs w:val="28"/>
        </w:rPr>
        <w:t xml:space="preserve"> стереотипов поведения.</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Помощь родителям в воспитании детей с учетом их </w:t>
      </w:r>
      <w:r w:rsidRPr="00482ADB">
        <w:rPr>
          <w:rStyle w:val="a4"/>
          <w:b w:val="0"/>
          <w:color w:val="111111"/>
          <w:sz w:val="28"/>
          <w:szCs w:val="28"/>
          <w:bdr w:val="none" w:sz="0" w:space="0" w:color="auto" w:frame="1"/>
        </w:rPr>
        <w:t>гендерных</w:t>
      </w:r>
      <w:r w:rsidRPr="00482ADB">
        <w:rPr>
          <w:color w:val="111111"/>
          <w:sz w:val="28"/>
          <w:szCs w:val="28"/>
        </w:rPr>
        <w:t> особенностей оказывают и информационные буклеты с рекомендациями по воспитанию мальчиков и девочек в семье и проведение обучающих семинаров и конкурсов для родителей по воспитанию мальчиков и девочек и многое другое.</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Родители были привлечены к педагогическому процессу и к </w:t>
      </w:r>
      <w:r w:rsidRPr="00482ADB">
        <w:rPr>
          <w:rStyle w:val="a4"/>
          <w:b w:val="0"/>
          <w:color w:val="111111"/>
          <w:sz w:val="28"/>
          <w:szCs w:val="28"/>
          <w:bdr w:val="none" w:sz="0" w:space="0" w:color="auto" w:frame="1"/>
        </w:rPr>
        <w:t>организации</w:t>
      </w:r>
      <w:r w:rsidRPr="00482ADB">
        <w:rPr>
          <w:color w:val="111111"/>
          <w:sz w:val="28"/>
          <w:szCs w:val="28"/>
        </w:rPr>
        <w:t> предметно развивающей среды в группе. Было создано разное пространство для игр мальчиков и девочек, и игрушек с учётом их полового признака. Родители активно участвовали в праздниках и развлечениях. Это всё помогло детям соотносить себя в соответствии со своим полом. Вся </w:t>
      </w:r>
      <w:r w:rsidRPr="00482ADB">
        <w:rPr>
          <w:rStyle w:val="a4"/>
          <w:b w:val="0"/>
          <w:color w:val="111111"/>
          <w:sz w:val="28"/>
          <w:szCs w:val="28"/>
          <w:bdr w:val="none" w:sz="0" w:space="0" w:color="auto" w:frame="1"/>
        </w:rPr>
        <w:t>работа</w:t>
      </w:r>
      <w:r w:rsidRPr="00482ADB">
        <w:rPr>
          <w:color w:val="111111"/>
          <w:sz w:val="28"/>
          <w:szCs w:val="28"/>
        </w:rPr>
        <w:t> велась в тесном взаимодействии со специалистами ДОУ.</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lastRenderedPageBreak/>
        <w:t>Проблема </w:t>
      </w:r>
      <w:r w:rsidRPr="00482ADB">
        <w:rPr>
          <w:rStyle w:val="a4"/>
          <w:b w:val="0"/>
          <w:color w:val="111111"/>
          <w:sz w:val="28"/>
          <w:szCs w:val="28"/>
          <w:bdr w:val="none" w:sz="0" w:space="0" w:color="auto" w:frame="1"/>
        </w:rPr>
        <w:t>гендерной</w:t>
      </w:r>
      <w:r w:rsidRPr="00482ADB">
        <w:rPr>
          <w:color w:val="111111"/>
          <w:sz w:val="28"/>
          <w:szCs w:val="28"/>
        </w:rPr>
        <w:t xml:space="preserve"> социализации является одной из наиболее актуальных в общем контексте основных направлений </w:t>
      </w:r>
      <w:proofErr w:type="spellStart"/>
      <w:r w:rsidRPr="00482ADB">
        <w:rPr>
          <w:color w:val="111111"/>
          <w:sz w:val="28"/>
          <w:szCs w:val="28"/>
        </w:rPr>
        <w:t>воспитательно</w:t>
      </w:r>
      <w:proofErr w:type="spellEnd"/>
      <w:r w:rsidRPr="00482ADB">
        <w:rPr>
          <w:color w:val="111111"/>
          <w:sz w:val="28"/>
          <w:szCs w:val="28"/>
        </w:rPr>
        <w:t>-образовательной </w:t>
      </w:r>
      <w:r w:rsidRPr="00482ADB">
        <w:rPr>
          <w:rStyle w:val="a4"/>
          <w:b w:val="0"/>
          <w:color w:val="111111"/>
          <w:sz w:val="28"/>
          <w:szCs w:val="28"/>
          <w:bdr w:val="none" w:sz="0" w:space="0" w:color="auto" w:frame="1"/>
        </w:rPr>
        <w:t>работы</w:t>
      </w:r>
      <w:r w:rsidRPr="00482ADB">
        <w:rPr>
          <w:color w:val="111111"/>
          <w:sz w:val="28"/>
          <w:szCs w:val="28"/>
        </w:rPr>
        <w:t>.</w:t>
      </w:r>
    </w:p>
    <w:p w:rsidR="00482ADB" w:rsidRPr="00482ADB" w:rsidRDefault="00482ADB" w:rsidP="00710478">
      <w:pPr>
        <w:pStyle w:val="a3"/>
        <w:shd w:val="clear" w:color="auto" w:fill="FFFFFF"/>
        <w:spacing w:before="0" w:beforeAutospacing="0" w:after="0" w:afterAutospacing="0"/>
        <w:ind w:firstLine="709"/>
        <w:contextualSpacing/>
        <w:jc w:val="both"/>
        <w:rPr>
          <w:color w:val="111111"/>
          <w:sz w:val="28"/>
          <w:szCs w:val="28"/>
        </w:rPr>
      </w:pPr>
      <w:r w:rsidRPr="00482ADB">
        <w:rPr>
          <w:color w:val="111111"/>
          <w:sz w:val="28"/>
          <w:szCs w:val="28"/>
        </w:rPr>
        <w:t>В </w:t>
      </w:r>
      <w:r w:rsidRPr="00482ADB">
        <w:rPr>
          <w:rStyle w:val="a4"/>
          <w:b w:val="0"/>
          <w:color w:val="111111"/>
          <w:sz w:val="28"/>
          <w:szCs w:val="28"/>
          <w:bdr w:val="none" w:sz="0" w:space="0" w:color="auto" w:frame="1"/>
        </w:rPr>
        <w:t>дошкольном</w:t>
      </w:r>
      <w:r w:rsidRPr="00482ADB">
        <w:rPr>
          <w:color w:val="111111"/>
          <w:sz w:val="28"/>
          <w:szCs w:val="28"/>
        </w:rPr>
        <w:t> возрасте идет интенсивный процесс становления самосознания ребенка, важным компонентом которого является осознание себя как представителя определенного пола.</w:t>
      </w:r>
    </w:p>
    <w:p w:rsidR="00A34548" w:rsidRPr="00482ADB" w:rsidRDefault="00A34548" w:rsidP="00710478">
      <w:pPr>
        <w:spacing w:line="240" w:lineRule="auto"/>
        <w:ind w:firstLine="709"/>
        <w:contextualSpacing/>
        <w:jc w:val="both"/>
        <w:rPr>
          <w:rFonts w:ascii="Times New Roman" w:hAnsi="Times New Roman" w:cs="Times New Roman"/>
          <w:sz w:val="28"/>
          <w:szCs w:val="28"/>
        </w:rPr>
      </w:pPr>
    </w:p>
    <w:sectPr w:rsidR="00A34548" w:rsidRPr="00482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DB"/>
    <w:rsid w:val="001608AC"/>
    <w:rsid w:val="00482ADB"/>
    <w:rsid w:val="00710478"/>
    <w:rsid w:val="00891E00"/>
    <w:rsid w:val="00A34548"/>
    <w:rsid w:val="00C4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2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2ADB"/>
    <w:rPr>
      <w:b/>
      <w:bCs/>
    </w:rPr>
  </w:style>
  <w:style w:type="paragraph" w:customStyle="1" w:styleId="c0">
    <w:name w:val="c0"/>
    <w:basedOn w:val="a"/>
    <w:rsid w:val="00891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1E00"/>
  </w:style>
  <w:style w:type="paragraph" w:styleId="a5">
    <w:name w:val="Balloon Text"/>
    <w:basedOn w:val="a"/>
    <w:link w:val="a6"/>
    <w:uiPriority w:val="99"/>
    <w:semiHidden/>
    <w:unhideWhenUsed/>
    <w:rsid w:val="00891E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2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2ADB"/>
    <w:rPr>
      <w:b/>
      <w:bCs/>
    </w:rPr>
  </w:style>
  <w:style w:type="paragraph" w:customStyle="1" w:styleId="c0">
    <w:name w:val="c0"/>
    <w:basedOn w:val="a"/>
    <w:rsid w:val="00891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1E00"/>
  </w:style>
  <w:style w:type="paragraph" w:styleId="a5">
    <w:name w:val="Balloon Text"/>
    <w:basedOn w:val="a"/>
    <w:link w:val="a6"/>
    <w:uiPriority w:val="99"/>
    <w:semiHidden/>
    <w:unhideWhenUsed/>
    <w:rsid w:val="00891E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1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2020-11-12T05:08:00Z</cp:lastPrinted>
  <dcterms:created xsi:type="dcterms:W3CDTF">2020-10-27T15:37:00Z</dcterms:created>
  <dcterms:modified xsi:type="dcterms:W3CDTF">2020-11-12T05:08:00Z</dcterms:modified>
</cp:coreProperties>
</file>